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B4866" w14:textId="77777777" w:rsidR="00FA160B" w:rsidRPr="00D126A4" w:rsidRDefault="00AE4231" w:rsidP="00D126A4">
      <w:pPr>
        <w:autoSpaceDE w:val="0"/>
        <w:autoSpaceDN w:val="0"/>
        <w:adjustRightInd w:val="0"/>
        <w:rPr>
          <w:rFonts w:ascii="Calibri" w:hAnsi="Calibri"/>
          <w:b/>
          <w:sz w:val="22"/>
          <w:szCs w:val="22"/>
        </w:rPr>
      </w:pPr>
      <w:r w:rsidRPr="00D126A4">
        <w:rPr>
          <w:noProof/>
          <w:sz w:val="22"/>
          <w:szCs w:val="22"/>
          <w:lang w:eastAsia="en-GB"/>
        </w:rPr>
        <w:drawing>
          <wp:inline distT="0" distB="0" distL="0" distR="0" wp14:anchorId="4BAC4BB6" wp14:editId="2BE15E95">
            <wp:extent cx="1409700" cy="419100"/>
            <wp:effectExtent l="0" t="0" r="0" b="0"/>
            <wp:docPr id="1" name="Picture 1" descr="2d_black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black_72d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r w:rsidR="00D126A4" w:rsidRPr="00D126A4">
        <w:rPr>
          <w:rFonts w:ascii="Calibri" w:hAnsi="Calibri"/>
          <w:b/>
          <w:sz w:val="22"/>
          <w:szCs w:val="22"/>
        </w:rPr>
        <w:t xml:space="preserve">                Self-Certification </w:t>
      </w:r>
      <w:r w:rsidR="00FA160B" w:rsidRPr="00D126A4">
        <w:rPr>
          <w:rFonts w:ascii="Calibri" w:hAnsi="Calibri"/>
          <w:b/>
          <w:sz w:val="22"/>
          <w:szCs w:val="22"/>
        </w:rPr>
        <w:t>Sickness Absence Form</w:t>
      </w:r>
    </w:p>
    <w:p w14:paraId="0D1545BA" w14:textId="77777777" w:rsidR="007D66C7" w:rsidRDefault="007D66C7" w:rsidP="007D66C7">
      <w:pPr>
        <w:ind w:left="-142"/>
        <w:rPr>
          <w:rFonts w:ascii="Calibri" w:hAnsi="Calibri"/>
          <w:sz w:val="18"/>
          <w:szCs w:val="18"/>
        </w:rPr>
      </w:pPr>
    </w:p>
    <w:p w14:paraId="0420ADCA" w14:textId="77777777" w:rsidR="007D66C7" w:rsidRPr="007D66C7" w:rsidRDefault="007D66C7" w:rsidP="007D66C7">
      <w:pPr>
        <w:ind w:left="-142"/>
        <w:rPr>
          <w:rFonts w:ascii="Calibri" w:hAnsi="Calibri"/>
          <w:sz w:val="20"/>
          <w:szCs w:val="20"/>
        </w:rPr>
      </w:pPr>
      <w:r w:rsidRPr="007D66C7">
        <w:rPr>
          <w:rFonts w:ascii="Calibri" w:hAnsi="Calibri"/>
          <w:sz w:val="20"/>
          <w:szCs w:val="20"/>
        </w:rPr>
        <w:t xml:space="preserve">This form must be completed for </w:t>
      </w:r>
      <w:r w:rsidRPr="007D66C7">
        <w:rPr>
          <w:rFonts w:ascii="Calibri" w:hAnsi="Calibri"/>
          <w:sz w:val="20"/>
          <w:szCs w:val="20"/>
          <w:u w:val="single"/>
        </w:rPr>
        <w:t>all periods of sickness absence</w:t>
      </w:r>
      <w:r w:rsidRPr="007D66C7">
        <w:rPr>
          <w:rFonts w:ascii="Calibri" w:hAnsi="Calibri"/>
          <w:sz w:val="20"/>
          <w:szCs w:val="20"/>
        </w:rPr>
        <w:t>.  If the absence is for less than 7 days the form can be completed upon return to work. A Statement of Fitness to Work must be obtained and sent immediately to your line manager if your sickness lasts more than 7 calendar days. For all such absences you will be required to complete this form in respect of the first 7 days either during your absence (in which case the form will be sent to you) or on your return to work.</w:t>
      </w:r>
    </w:p>
    <w:p w14:paraId="74B7E137" w14:textId="77777777" w:rsidR="00FA160B" w:rsidRPr="00EF6A30" w:rsidRDefault="00FA160B" w:rsidP="004759BC">
      <w:pPr>
        <w:pStyle w:val="Heading2"/>
        <w:rPr>
          <w:rFonts w:ascii="Calibri" w:hAnsi="Calibri"/>
          <w:i w:val="0"/>
          <w:sz w:val="20"/>
          <w:szCs w:val="20"/>
        </w:rPr>
      </w:pPr>
      <w:r w:rsidRPr="00EF6A30">
        <w:rPr>
          <w:rFonts w:ascii="Calibri" w:hAnsi="Calibri"/>
          <w:i w:val="0"/>
          <w:sz w:val="20"/>
          <w:szCs w:val="20"/>
        </w:rPr>
        <w:t xml:space="preserve">To be completed by the employee: </w:t>
      </w:r>
    </w:p>
    <w:p w14:paraId="4D47FC15" w14:textId="77777777" w:rsidR="00FA160B" w:rsidRDefault="00AD0EBC" w:rsidP="00FA160B">
      <w:pPr>
        <w:rPr>
          <w:rFonts w:cs="Arial"/>
          <w:sz w:val="20"/>
        </w:rPr>
      </w:pPr>
      <w:r>
        <w:rPr>
          <w:rFonts w:cs="Arial"/>
          <w:noProof/>
          <w:sz w:val="20"/>
          <w:lang w:eastAsia="en-GB"/>
        </w:rPr>
        <mc:AlternateContent>
          <mc:Choice Requires="wps">
            <w:drawing>
              <wp:anchor distT="0" distB="0" distL="114300" distR="114300" simplePos="0" relativeHeight="251658240" behindDoc="0" locked="0" layoutInCell="1" allowOverlap="1" wp14:anchorId="7FF64F52" wp14:editId="274DEAC9">
                <wp:simplePos x="0" y="0"/>
                <wp:positionH relativeFrom="column">
                  <wp:posOffset>361950</wp:posOffset>
                </wp:positionH>
                <wp:positionV relativeFrom="paragraph">
                  <wp:posOffset>59055</wp:posOffset>
                </wp:positionV>
                <wp:extent cx="4010025" cy="310515"/>
                <wp:effectExtent l="0" t="0" r="2857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310515"/>
                        </a:xfrm>
                        <a:prstGeom prst="rect">
                          <a:avLst/>
                        </a:prstGeom>
                        <a:solidFill>
                          <a:srgbClr val="FFFFFF"/>
                        </a:solidFill>
                        <a:ln w="9525">
                          <a:solidFill>
                            <a:srgbClr val="000000"/>
                          </a:solidFill>
                          <a:miter lim="800000"/>
                          <a:headEnd/>
                          <a:tailEnd/>
                        </a:ln>
                      </wps:spPr>
                      <wps:txbx>
                        <w:txbxContent>
                          <w:p w14:paraId="54437B70" w14:textId="77777777" w:rsidR="00FA160B" w:rsidRPr="00C17731" w:rsidRDefault="00FA160B" w:rsidP="005648AB">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64F52" id="_x0000_t202" coordsize="21600,21600" o:spt="202" path="m,l,21600r21600,l21600,xe">
                <v:stroke joinstyle="miter"/>
                <v:path gradientshapeok="t" o:connecttype="rect"/>
              </v:shapetype>
              <v:shape id="Text Box 6" o:spid="_x0000_s1026" type="#_x0000_t202" style="position:absolute;margin-left:28.5pt;margin-top:4.65pt;width:315.75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">
                <v:textbox>
                  <w:txbxContent>
                    <w:p w14:paraId="54437B70" w14:textId="77777777" w:rsidR="00FA160B" w:rsidRPr="00C17731" w:rsidRDefault="00FA160B" w:rsidP="005648AB">
                      <w:pPr>
                        <w:rPr>
                          <w:rFonts w:ascii="Calibri" w:hAnsi="Calibri"/>
                          <w:sz w:val="22"/>
                          <w:szCs w:val="22"/>
                        </w:rPr>
                      </w:pPr>
                    </w:p>
                  </w:txbxContent>
                </v:textbox>
              </v:shape>
            </w:pict>
          </mc:Fallback>
        </mc:AlternateContent>
      </w:r>
      <w:r w:rsidR="00AE4231">
        <w:rPr>
          <w:rFonts w:cs="Arial"/>
          <w:noProof/>
          <w:sz w:val="20"/>
          <w:lang w:eastAsia="en-GB"/>
        </w:rPr>
        <mc:AlternateContent>
          <mc:Choice Requires="wps">
            <w:drawing>
              <wp:anchor distT="0" distB="0" distL="114300" distR="114300" simplePos="0" relativeHeight="251659264" behindDoc="0" locked="0" layoutInCell="1" allowOverlap="1" wp14:anchorId="7334ED5E" wp14:editId="508332DF">
                <wp:simplePos x="0" y="0"/>
                <wp:positionH relativeFrom="column">
                  <wp:posOffset>5610225</wp:posOffset>
                </wp:positionH>
                <wp:positionV relativeFrom="paragraph">
                  <wp:posOffset>59055</wp:posOffset>
                </wp:positionV>
                <wp:extent cx="1200150" cy="271145"/>
                <wp:effectExtent l="0" t="0" r="19050" b="146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1145"/>
                        </a:xfrm>
                        <a:prstGeom prst="rect">
                          <a:avLst/>
                        </a:prstGeom>
                        <a:solidFill>
                          <a:srgbClr val="FFFFFF"/>
                        </a:solidFill>
                        <a:ln w="9525">
                          <a:solidFill>
                            <a:srgbClr val="000000"/>
                          </a:solidFill>
                          <a:miter lim="800000"/>
                          <a:headEnd/>
                          <a:tailEnd/>
                        </a:ln>
                      </wps:spPr>
                      <wps:txbx>
                        <w:txbxContent>
                          <w:p w14:paraId="1C7905AC" w14:textId="77777777" w:rsidR="00FA160B" w:rsidRPr="00C17731" w:rsidRDefault="00FA160B" w:rsidP="00FA160B">
                            <w:pPr>
                              <w:rPr>
                                <w:rFonts w:ascii="Calibri" w:hAnsi="Calibri"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4ED5E" id="Text Box 7" o:spid="_x0000_s1027" type="#_x0000_t202" style="position:absolute;margin-left:441.75pt;margin-top:4.65pt;width:94.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">
                <v:textbox>
                  <w:txbxContent>
                    <w:p w14:paraId="1C7905AC" w14:textId="77777777" w:rsidR="00FA160B" w:rsidRPr="00C17731" w:rsidRDefault="00FA160B" w:rsidP="00FA160B">
                      <w:pPr>
                        <w:rPr>
                          <w:rFonts w:ascii="Calibri" w:hAnsi="Calibri" w:cs="Arial"/>
                          <w:sz w:val="22"/>
                          <w:szCs w:val="22"/>
                        </w:rPr>
                      </w:pPr>
                    </w:p>
                  </w:txbxContent>
                </v:textbox>
              </v:shape>
            </w:pict>
          </mc:Fallback>
        </mc:AlternateContent>
      </w:r>
    </w:p>
    <w:p w14:paraId="5D9E8A45" w14:textId="77777777" w:rsidR="00FA160B" w:rsidRPr="00C17731" w:rsidRDefault="00FA160B" w:rsidP="00FA160B">
      <w:pPr>
        <w:rPr>
          <w:rFonts w:ascii="Calibri" w:hAnsi="Calibri" w:cs="Arial"/>
          <w:sz w:val="20"/>
          <w:szCs w:val="20"/>
        </w:rPr>
      </w:pPr>
      <w:r w:rsidRPr="00EF6A30">
        <w:rPr>
          <w:rFonts w:ascii="Calibri" w:hAnsi="Calibri" w:cs="Arial"/>
          <w:b/>
          <w:sz w:val="20"/>
          <w:szCs w:val="20"/>
        </w:rPr>
        <w:t>Name</w:t>
      </w:r>
      <w:r w:rsidR="00C17731">
        <w:rPr>
          <w:rFonts w:ascii="Calibri" w:hAnsi="Calibri" w:cs="Arial"/>
          <w:sz w:val="20"/>
          <w:szCs w:val="20"/>
        </w:rPr>
        <w:t xml:space="preserve">             </w:t>
      </w:r>
      <w:r w:rsidRPr="00C17731">
        <w:rPr>
          <w:rFonts w:ascii="Calibri" w:hAnsi="Calibri" w:cs="Arial"/>
          <w:sz w:val="20"/>
          <w:szCs w:val="20"/>
        </w:rPr>
        <w:t xml:space="preserve"> </w:t>
      </w:r>
      <w:r w:rsidR="00462E69" w:rsidRPr="00C17731">
        <w:rPr>
          <w:rFonts w:ascii="Calibri" w:hAnsi="Calibri" w:cs="Arial"/>
          <w:sz w:val="20"/>
          <w:szCs w:val="20"/>
        </w:rPr>
        <w:t xml:space="preserve">                                  </w:t>
      </w:r>
      <w:r w:rsidRPr="00C17731">
        <w:rPr>
          <w:rFonts w:ascii="Calibri" w:hAnsi="Calibri" w:cs="Arial"/>
          <w:sz w:val="20"/>
          <w:szCs w:val="20"/>
        </w:rPr>
        <w:t xml:space="preserve">                                                                                     </w:t>
      </w:r>
      <w:r w:rsidR="00AD0EBC">
        <w:rPr>
          <w:rFonts w:ascii="Calibri" w:hAnsi="Calibri" w:cs="Arial"/>
          <w:sz w:val="20"/>
          <w:szCs w:val="20"/>
        </w:rPr>
        <w:t xml:space="preserve">                    </w:t>
      </w:r>
      <w:r w:rsidRPr="00C17731">
        <w:rPr>
          <w:rFonts w:ascii="Calibri" w:hAnsi="Calibri" w:cs="Arial"/>
          <w:sz w:val="20"/>
          <w:szCs w:val="20"/>
        </w:rPr>
        <w:t xml:space="preserve">  </w:t>
      </w:r>
      <w:r w:rsidRPr="00EF6A30">
        <w:rPr>
          <w:rFonts w:ascii="Calibri" w:hAnsi="Calibri" w:cs="Arial"/>
          <w:b/>
          <w:sz w:val="20"/>
          <w:szCs w:val="20"/>
        </w:rPr>
        <w:t>Staff Number</w:t>
      </w:r>
    </w:p>
    <w:p w14:paraId="262B4E56" w14:textId="77777777" w:rsidR="00FA160B" w:rsidRPr="00C17731" w:rsidRDefault="00FA160B" w:rsidP="00FA160B">
      <w:pPr>
        <w:rPr>
          <w:rFonts w:ascii="Calibri" w:hAnsi="Calibri" w:cs="Arial"/>
          <w:sz w:val="20"/>
          <w:szCs w:val="20"/>
        </w:rPr>
      </w:pPr>
    </w:p>
    <w:p w14:paraId="666907D7" w14:textId="77777777" w:rsidR="00FA160B" w:rsidRDefault="00FA160B" w:rsidP="00FA160B">
      <w:pPr>
        <w:jc w:val="both"/>
        <w:rPr>
          <w:rFonts w:ascii="Calibri" w:hAnsi="Calibri"/>
          <w:sz w:val="20"/>
          <w:szCs w:val="20"/>
        </w:rPr>
      </w:pPr>
      <w:r w:rsidRPr="00C17731">
        <w:rPr>
          <w:rFonts w:ascii="Calibri" w:hAnsi="Calibri"/>
          <w:sz w:val="20"/>
          <w:szCs w:val="20"/>
        </w:rPr>
        <w:t>I certify that I was absent from work due to sickness during the period stated below:</w:t>
      </w:r>
    </w:p>
    <w:p w14:paraId="665EB1B3" w14:textId="77777777" w:rsidR="00EF6A30" w:rsidRDefault="00EF6A30" w:rsidP="00FA160B">
      <w:pPr>
        <w:jc w:val="both"/>
        <w:rPr>
          <w:rFonts w:ascii="Calibri" w:hAnsi="Calibri"/>
          <w:sz w:val="20"/>
          <w:szCs w:val="20"/>
        </w:rPr>
      </w:pPr>
    </w:p>
    <w:tbl>
      <w:tblPr>
        <w:tblStyle w:val="TableGrid"/>
        <w:tblW w:w="10885" w:type="dxa"/>
        <w:tblLook w:val="04A0" w:firstRow="1" w:lastRow="0" w:firstColumn="1" w:lastColumn="0" w:noHBand="0" w:noVBand="1"/>
      </w:tblPr>
      <w:tblGrid>
        <w:gridCol w:w="1587"/>
        <w:gridCol w:w="2098"/>
        <w:gridCol w:w="1587"/>
        <w:gridCol w:w="2098"/>
        <w:gridCol w:w="1984"/>
        <w:gridCol w:w="1531"/>
      </w:tblGrid>
      <w:tr w:rsidR="00EF6A30" w14:paraId="6517D6F5" w14:textId="77777777" w:rsidTr="00EF6A30">
        <w:tc>
          <w:tcPr>
            <w:tcW w:w="1587" w:type="dxa"/>
          </w:tcPr>
          <w:p w14:paraId="59D3FDC3" w14:textId="77777777" w:rsidR="00EF6A30" w:rsidRPr="00EF6A30" w:rsidRDefault="00EF6A30" w:rsidP="00EF6A30">
            <w:pPr>
              <w:rPr>
                <w:rFonts w:ascii="Calibri" w:hAnsi="Calibri"/>
                <w:b/>
                <w:sz w:val="20"/>
                <w:szCs w:val="20"/>
              </w:rPr>
            </w:pPr>
            <w:r w:rsidRPr="00EF6A30">
              <w:rPr>
                <w:rFonts w:ascii="Calibri" w:hAnsi="Calibri"/>
                <w:b/>
                <w:sz w:val="20"/>
                <w:szCs w:val="20"/>
              </w:rPr>
              <w:t>First Day Absent</w:t>
            </w:r>
          </w:p>
        </w:tc>
        <w:tc>
          <w:tcPr>
            <w:tcW w:w="2098" w:type="dxa"/>
          </w:tcPr>
          <w:p w14:paraId="34BB0499" w14:textId="77777777" w:rsidR="00EF6A30" w:rsidRDefault="00EF6A30" w:rsidP="00FA160B">
            <w:pPr>
              <w:jc w:val="both"/>
              <w:rPr>
                <w:rFonts w:ascii="Calibri" w:hAnsi="Calibri"/>
                <w:sz w:val="20"/>
                <w:szCs w:val="20"/>
              </w:rPr>
            </w:pPr>
          </w:p>
        </w:tc>
        <w:tc>
          <w:tcPr>
            <w:tcW w:w="1587" w:type="dxa"/>
          </w:tcPr>
          <w:p w14:paraId="05AC247F" w14:textId="77777777" w:rsidR="00EF6A30" w:rsidRPr="00EF6A30" w:rsidRDefault="00EF6A30" w:rsidP="00EF6A30">
            <w:pPr>
              <w:rPr>
                <w:rFonts w:ascii="Calibri" w:hAnsi="Calibri"/>
                <w:b/>
                <w:sz w:val="20"/>
                <w:szCs w:val="20"/>
              </w:rPr>
            </w:pPr>
            <w:r w:rsidRPr="00EF6A30">
              <w:rPr>
                <w:rFonts w:ascii="Calibri" w:hAnsi="Calibri"/>
                <w:b/>
                <w:sz w:val="20"/>
                <w:szCs w:val="20"/>
              </w:rPr>
              <w:t xml:space="preserve">Last Day Absent                                         </w:t>
            </w:r>
          </w:p>
        </w:tc>
        <w:tc>
          <w:tcPr>
            <w:tcW w:w="2098" w:type="dxa"/>
          </w:tcPr>
          <w:p w14:paraId="3800D77B" w14:textId="77777777" w:rsidR="00EF6A30" w:rsidRDefault="00EF6A30" w:rsidP="00FA160B">
            <w:pPr>
              <w:jc w:val="both"/>
              <w:rPr>
                <w:rFonts w:ascii="Calibri" w:hAnsi="Calibri"/>
                <w:sz w:val="20"/>
                <w:szCs w:val="20"/>
              </w:rPr>
            </w:pPr>
          </w:p>
        </w:tc>
        <w:tc>
          <w:tcPr>
            <w:tcW w:w="1984" w:type="dxa"/>
          </w:tcPr>
          <w:p w14:paraId="13575E21" w14:textId="77777777" w:rsidR="00EF6A30" w:rsidRPr="00EF6A30" w:rsidRDefault="00EF6A30" w:rsidP="00EF6A30">
            <w:pPr>
              <w:rPr>
                <w:rFonts w:ascii="Calibri" w:hAnsi="Calibri"/>
                <w:b/>
                <w:sz w:val="20"/>
                <w:szCs w:val="20"/>
              </w:rPr>
            </w:pPr>
            <w:r w:rsidRPr="00EF6A30">
              <w:rPr>
                <w:rFonts w:ascii="Calibri" w:hAnsi="Calibri"/>
                <w:b/>
                <w:sz w:val="20"/>
                <w:szCs w:val="20"/>
              </w:rPr>
              <w:t>Number of working days</w:t>
            </w:r>
            <w:r>
              <w:rPr>
                <w:rFonts w:ascii="Calibri" w:hAnsi="Calibri"/>
                <w:b/>
                <w:sz w:val="20"/>
                <w:szCs w:val="20"/>
              </w:rPr>
              <w:t xml:space="preserve"> or </w:t>
            </w:r>
            <w:r w:rsidRPr="00EF6A30">
              <w:rPr>
                <w:rFonts w:ascii="Calibri" w:hAnsi="Calibri"/>
                <w:b/>
                <w:sz w:val="20"/>
                <w:szCs w:val="20"/>
              </w:rPr>
              <w:t>hours absent</w:t>
            </w:r>
          </w:p>
        </w:tc>
        <w:tc>
          <w:tcPr>
            <w:tcW w:w="1531" w:type="dxa"/>
          </w:tcPr>
          <w:p w14:paraId="19C2E6AA" w14:textId="77777777" w:rsidR="00EF6A30" w:rsidRDefault="00EF6A30" w:rsidP="00FA160B">
            <w:pPr>
              <w:jc w:val="both"/>
              <w:rPr>
                <w:rFonts w:ascii="Calibri" w:hAnsi="Calibri"/>
                <w:sz w:val="20"/>
                <w:szCs w:val="20"/>
              </w:rPr>
            </w:pPr>
          </w:p>
        </w:tc>
      </w:tr>
    </w:tbl>
    <w:p w14:paraId="5E9E4E9E" w14:textId="77777777" w:rsidR="00EF6A30" w:rsidRPr="00C17731" w:rsidRDefault="00EF6A30" w:rsidP="00FA160B">
      <w:pPr>
        <w:jc w:val="both"/>
        <w:rPr>
          <w:rFonts w:ascii="Calibri" w:hAnsi="Calibri"/>
          <w:sz w:val="20"/>
          <w:szCs w:val="20"/>
        </w:rPr>
      </w:pPr>
    </w:p>
    <w:p w14:paraId="7A3AE686" w14:textId="77777777" w:rsidR="00FA160B" w:rsidRPr="00D126A4" w:rsidRDefault="00D126A4" w:rsidP="00FA160B">
      <w:pPr>
        <w:jc w:val="both"/>
        <w:rPr>
          <w:rFonts w:ascii="Calibri" w:hAnsi="Calibri"/>
          <w:b/>
          <w:sz w:val="20"/>
          <w:szCs w:val="20"/>
          <w:u w:val="single"/>
        </w:rPr>
      </w:pPr>
      <w:r>
        <w:rPr>
          <w:rFonts w:ascii="Calibri" w:hAnsi="Calibri"/>
          <w:sz w:val="20"/>
          <w:szCs w:val="20"/>
        </w:rPr>
        <w:t>R</w:t>
      </w:r>
      <w:r w:rsidR="00FA160B" w:rsidRPr="00C17731">
        <w:rPr>
          <w:rFonts w:ascii="Calibri" w:hAnsi="Calibri"/>
          <w:sz w:val="20"/>
          <w:szCs w:val="20"/>
        </w:rPr>
        <w:t>eason for</w:t>
      </w:r>
      <w:r>
        <w:rPr>
          <w:rFonts w:ascii="Calibri" w:hAnsi="Calibri"/>
          <w:sz w:val="20"/>
          <w:szCs w:val="20"/>
        </w:rPr>
        <w:t xml:space="preserve"> absence was as follows: </w:t>
      </w:r>
      <w:r w:rsidRPr="00D126A4">
        <w:rPr>
          <w:rFonts w:ascii="Calibri" w:hAnsi="Calibri"/>
          <w:b/>
          <w:sz w:val="20"/>
          <w:szCs w:val="20"/>
          <w:u w:val="single"/>
        </w:rPr>
        <w:t>(</w:t>
      </w:r>
      <w:r w:rsidR="00FA160B" w:rsidRPr="00D126A4">
        <w:rPr>
          <w:rFonts w:ascii="Calibri" w:hAnsi="Calibri"/>
          <w:b/>
          <w:sz w:val="20"/>
          <w:szCs w:val="20"/>
          <w:u w:val="single"/>
        </w:rPr>
        <w:t xml:space="preserve">tick </w:t>
      </w:r>
      <w:r w:rsidR="00CD4B5F" w:rsidRPr="00D126A4">
        <w:rPr>
          <w:rFonts w:ascii="Calibri" w:hAnsi="Calibri"/>
          <w:b/>
          <w:sz w:val="20"/>
          <w:szCs w:val="20"/>
          <w:u w:val="single"/>
        </w:rPr>
        <w:t>only one box for the main cause</w:t>
      </w:r>
      <w:r w:rsidR="00FA160B" w:rsidRPr="00D126A4">
        <w:rPr>
          <w:rFonts w:ascii="Calibri" w:hAnsi="Calibri"/>
          <w:b/>
          <w:sz w:val="20"/>
          <w:szCs w:val="20"/>
          <w:u w:val="single"/>
        </w:rPr>
        <w:t>)</w:t>
      </w:r>
    </w:p>
    <w:p w14:paraId="40AAAECC" w14:textId="77777777" w:rsidR="0036690F" w:rsidRPr="002543BB" w:rsidRDefault="0036690F" w:rsidP="00FA160B">
      <w:pPr>
        <w:rPr>
          <w:rFonts w:ascii="Bliss 2 Regular" w:hAnsi="Bliss 2 Regular"/>
          <w:sz w:val="20"/>
          <w:szCs w:val="20"/>
        </w:rPr>
      </w:pPr>
    </w:p>
    <w:tbl>
      <w:tblPr>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567"/>
        <w:gridCol w:w="3061"/>
        <w:gridCol w:w="567"/>
        <w:gridCol w:w="3061"/>
        <w:gridCol w:w="26"/>
        <w:gridCol w:w="541"/>
      </w:tblGrid>
      <w:tr w:rsidR="00662D3C" w:rsidRPr="00984705" w14:paraId="59FA7E12" w14:textId="77777777" w:rsidTr="007D66C7">
        <w:tc>
          <w:tcPr>
            <w:tcW w:w="3061" w:type="dxa"/>
          </w:tcPr>
          <w:p w14:paraId="6F00955C" w14:textId="77777777" w:rsidR="00662D3C" w:rsidRPr="00EF6A30" w:rsidRDefault="00662D3C" w:rsidP="00984705">
            <w:pPr>
              <w:pStyle w:val="Default"/>
              <w:rPr>
                <w:rFonts w:ascii="Calibri" w:hAnsi="Calibri"/>
                <w:b/>
                <w:sz w:val="20"/>
                <w:szCs w:val="20"/>
              </w:rPr>
            </w:pPr>
            <w:r w:rsidRPr="00EF6A30">
              <w:rPr>
                <w:rFonts w:ascii="Calibri" w:hAnsi="Calibri"/>
                <w:b/>
                <w:sz w:val="20"/>
                <w:szCs w:val="20"/>
              </w:rPr>
              <w:t xml:space="preserve">Asthma </w:t>
            </w:r>
          </w:p>
        </w:tc>
        <w:tc>
          <w:tcPr>
            <w:tcW w:w="567" w:type="dxa"/>
          </w:tcPr>
          <w:p w14:paraId="046ECEAE" w14:textId="77777777" w:rsidR="00662D3C" w:rsidRPr="00984705" w:rsidRDefault="00662D3C" w:rsidP="00ED5978">
            <w:pPr>
              <w:rPr>
                <w:rFonts w:ascii="Calibri" w:hAnsi="Calibri"/>
                <w:sz w:val="20"/>
                <w:szCs w:val="20"/>
              </w:rPr>
            </w:pPr>
          </w:p>
        </w:tc>
        <w:tc>
          <w:tcPr>
            <w:tcW w:w="3061" w:type="dxa"/>
          </w:tcPr>
          <w:p w14:paraId="29FB9E30" w14:textId="77777777" w:rsidR="00662D3C" w:rsidRPr="00EF6A30" w:rsidRDefault="00662D3C" w:rsidP="00662D3C">
            <w:pPr>
              <w:pStyle w:val="Default"/>
              <w:rPr>
                <w:rFonts w:ascii="Calibri" w:hAnsi="Calibri"/>
                <w:b/>
                <w:sz w:val="20"/>
                <w:szCs w:val="20"/>
              </w:rPr>
            </w:pPr>
            <w:r w:rsidRPr="00EF6A30">
              <w:rPr>
                <w:rFonts w:ascii="Calibri" w:hAnsi="Calibri"/>
                <w:b/>
                <w:sz w:val="20"/>
                <w:szCs w:val="20"/>
              </w:rPr>
              <w:t>Nervous system disorders</w:t>
            </w:r>
          </w:p>
        </w:tc>
        <w:tc>
          <w:tcPr>
            <w:tcW w:w="567" w:type="dxa"/>
          </w:tcPr>
          <w:p w14:paraId="34F05B06" w14:textId="77777777" w:rsidR="00662D3C" w:rsidRPr="00984705" w:rsidRDefault="00662D3C" w:rsidP="00ED5978">
            <w:pPr>
              <w:rPr>
                <w:rFonts w:ascii="Calibri" w:hAnsi="Calibri"/>
                <w:sz w:val="20"/>
                <w:szCs w:val="20"/>
              </w:rPr>
            </w:pPr>
          </w:p>
        </w:tc>
        <w:tc>
          <w:tcPr>
            <w:tcW w:w="3061" w:type="dxa"/>
          </w:tcPr>
          <w:p w14:paraId="03E0C8E1" w14:textId="77777777" w:rsidR="00662D3C" w:rsidRPr="00EF6A30" w:rsidRDefault="00BF7753" w:rsidP="00D126A4">
            <w:pPr>
              <w:pStyle w:val="Default"/>
              <w:rPr>
                <w:rFonts w:ascii="Calibri" w:hAnsi="Calibri"/>
                <w:b/>
                <w:sz w:val="20"/>
                <w:szCs w:val="20"/>
              </w:rPr>
            </w:pPr>
            <w:r w:rsidRPr="00EF6A30">
              <w:rPr>
                <w:rFonts w:ascii="Calibri" w:hAnsi="Calibri"/>
                <w:b/>
                <w:sz w:val="20"/>
                <w:szCs w:val="20"/>
              </w:rPr>
              <w:t>Infectious diseases (e.g. Shingles)</w:t>
            </w:r>
          </w:p>
          <w:p w14:paraId="61870F17" w14:textId="77777777" w:rsidR="00BF7753" w:rsidRPr="00EF6A30" w:rsidRDefault="00BF7753" w:rsidP="00D126A4">
            <w:pPr>
              <w:pStyle w:val="Default"/>
              <w:rPr>
                <w:rFonts w:ascii="Calibri" w:hAnsi="Calibri"/>
                <w:b/>
                <w:sz w:val="20"/>
                <w:szCs w:val="20"/>
              </w:rPr>
            </w:pPr>
          </w:p>
        </w:tc>
        <w:tc>
          <w:tcPr>
            <w:tcW w:w="567" w:type="dxa"/>
            <w:gridSpan w:val="2"/>
          </w:tcPr>
          <w:p w14:paraId="155ADDC5" w14:textId="77777777" w:rsidR="00662D3C" w:rsidRPr="00EF6A30" w:rsidRDefault="00662D3C" w:rsidP="00ED5978">
            <w:pPr>
              <w:rPr>
                <w:rFonts w:ascii="Calibri" w:hAnsi="Calibri"/>
                <w:b/>
                <w:sz w:val="20"/>
                <w:szCs w:val="20"/>
              </w:rPr>
            </w:pPr>
          </w:p>
        </w:tc>
      </w:tr>
      <w:tr w:rsidR="00662D3C" w:rsidRPr="00984705" w14:paraId="7FDE06D9" w14:textId="77777777" w:rsidTr="007D66C7">
        <w:tc>
          <w:tcPr>
            <w:tcW w:w="3061" w:type="dxa"/>
          </w:tcPr>
          <w:p w14:paraId="79C35885" w14:textId="77777777" w:rsidR="00662D3C" w:rsidRPr="00EF6A30" w:rsidRDefault="00221527" w:rsidP="007016C0">
            <w:pPr>
              <w:pStyle w:val="Default"/>
              <w:rPr>
                <w:rFonts w:ascii="Calibri" w:hAnsi="Calibri"/>
                <w:b/>
                <w:sz w:val="20"/>
                <w:szCs w:val="20"/>
              </w:rPr>
            </w:pPr>
            <w:r w:rsidRPr="00EF6A30">
              <w:rPr>
                <w:rFonts w:ascii="Calibri" w:hAnsi="Calibri"/>
                <w:b/>
                <w:sz w:val="20"/>
                <w:szCs w:val="20"/>
              </w:rPr>
              <w:t>C</w:t>
            </w:r>
            <w:r w:rsidR="00662D3C" w:rsidRPr="00EF6A30">
              <w:rPr>
                <w:rFonts w:ascii="Calibri" w:hAnsi="Calibri"/>
                <w:b/>
                <w:sz w:val="20"/>
                <w:szCs w:val="20"/>
              </w:rPr>
              <w:t>hest/respiratory problems</w:t>
            </w:r>
          </w:p>
          <w:p w14:paraId="5627DA4E" w14:textId="77777777" w:rsidR="00BF7753" w:rsidRPr="00EF6A30" w:rsidRDefault="00BF7753" w:rsidP="007016C0">
            <w:pPr>
              <w:pStyle w:val="Default"/>
              <w:rPr>
                <w:rFonts w:ascii="Calibri" w:hAnsi="Calibri"/>
                <w:b/>
                <w:sz w:val="20"/>
                <w:szCs w:val="20"/>
              </w:rPr>
            </w:pPr>
          </w:p>
        </w:tc>
        <w:tc>
          <w:tcPr>
            <w:tcW w:w="567" w:type="dxa"/>
          </w:tcPr>
          <w:p w14:paraId="51EEC311" w14:textId="77777777" w:rsidR="00662D3C" w:rsidRPr="00984705" w:rsidRDefault="00662D3C" w:rsidP="00ED5978">
            <w:pPr>
              <w:rPr>
                <w:rFonts w:ascii="Calibri" w:hAnsi="Calibri"/>
                <w:sz w:val="20"/>
                <w:szCs w:val="20"/>
              </w:rPr>
            </w:pPr>
          </w:p>
        </w:tc>
        <w:tc>
          <w:tcPr>
            <w:tcW w:w="3061" w:type="dxa"/>
          </w:tcPr>
          <w:p w14:paraId="4FBE501F" w14:textId="77777777" w:rsidR="00662D3C" w:rsidRPr="00EF6A30" w:rsidRDefault="00662D3C" w:rsidP="007B2E79">
            <w:pPr>
              <w:pStyle w:val="Default"/>
              <w:rPr>
                <w:rFonts w:ascii="Calibri" w:hAnsi="Calibri"/>
                <w:b/>
                <w:sz w:val="20"/>
                <w:szCs w:val="20"/>
              </w:rPr>
            </w:pPr>
            <w:r w:rsidRPr="00EF6A30">
              <w:rPr>
                <w:rFonts w:ascii="Calibri" w:hAnsi="Calibri"/>
                <w:b/>
                <w:sz w:val="20"/>
                <w:szCs w:val="20"/>
              </w:rPr>
              <w:t>Blood disorders (e.g. anaemia</w:t>
            </w:r>
          </w:p>
        </w:tc>
        <w:tc>
          <w:tcPr>
            <w:tcW w:w="567" w:type="dxa"/>
          </w:tcPr>
          <w:p w14:paraId="53149325" w14:textId="77777777" w:rsidR="00662D3C" w:rsidRPr="00984705" w:rsidRDefault="00662D3C" w:rsidP="00ED5978">
            <w:pPr>
              <w:rPr>
                <w:rFonts w:ascii="Calibri" w:hAnsi="Calibri"/>
                <w:sz w:val="20"/>
                <w:szCs w:val="20"/>
              </w:rPr>
            </w:pPr>
          </w:p>
        </w:tc>
        <w:tc>
          <w:tcPr>
            <w:tcW w:w="3061" w:type="dxa"/>
          </w:tcPr>
          <w:p w14:paraId="575DE322" w14:textId="77777777" w:rsidR="00BF7753" w:rsidRPr="00EF6A30" w:rsidRDefault="00BF7753" w:rsidP="00BF7753">
            <w:pPr>
              <w:pStyle w:val="Default"/>
              <w:rPr>
                <w:rFonts w:ascii="Calibri" w:hAnsi="Calibri"/>
                <w:b/>
                <w:sz w:val="20"/>
                <w:szCs w:val="20"/>
              </w:rPr>
            </w:pPr>
            <w:r w:rsidRPr="00EF6A30">
              <w:rPr>
                <w:rFonts w:ascii="Calibri" w:hAnsi="Calibri"/>
                <w:b/>
                <w:sz w:val="20"/>
                <w:szCs w:val="20"/>
              </w:rPr>
              <w:t xml:space="preserve">Pregnancy-related </w:t>
            </w:r>
          </w:p>
          <w:p w14:paraId="47DF7062" w14:textId="77777777" w:rsidR="00662D3C" w:rsidRPr="00EF6A30" w:rsidRDefault="00662D3C" w:rsidP="00D126A4">
            <w:pPr>
              <w:pStyle w:val="Default"/>
              <w:rPr>
                <w:rFonts w:ascii="Calibri" w:hAnsi="Calibri"/>
                <w:b/>
                <w:sz w:val="20"/>
                <w:szCs w:val="20"/>
              </w:rPr>
            </w:pPr>
          </w:p>
        </w:tc>
        <w:tc>
          <w:tcPr>
            <w:tcW w:w="567" w:type="dxa"/>
            <w:gridSpan w:val="2"/>
          </w:tcPr>
          <w:p w14:paraId="61E7420E" w14:textId="77777777" w:rsidR="00662D3C" w:rsidRPr="00EF6A30" w:rsidRDefault="00662D3C" w:rsidP="00ED5978">
            <w:pPr>
              <w:rPr>
                <w:rFonts w:ascii="Calibri" w:hAnsi="Calibri"/>
                <w:b/>
                <w:sz w:val="20"/>
                <w:szCs w:val="20"/>
              </w:rPr>
            </w:pPr>
          </w:p>
        </w:tc>
      </w:tr>
      <w:tr w:rsidR="00662D3C" w:rsidRPr="00984705" w14:paraId="17785387" w14:textId="77777777" w:rsidTr="007D66C7">
        <w:tc>
          <w:tcPr>
            <w:tcW w:w="3061" w:type="dxa"/>
          </w:tcPr>
          <w:p w14:paraId="03B9A507" w14:textId="77777777" w:rsidR="00662D3C" w:rsidRPr="00EF6A30" w:rsidRDefault="00662D3C" w:rsidP="00ED5978">
            <w:pPr>
              <w:rPr>
                <w:rFonts w:ascii="Calibri" w:hAnsi="Calibri"/>
                <w:b/>
                <w:sz w:val="20"/>
                <w:szCs w:val="20"/>
              </w:rPr>
            </w:pPr>
            <w:r w:rsidRPr="00EF6A30">
              <w:rPr>
                <w:rFonts w:ascii="Calibri" w:hAnsi="Calibri"/>
                <w:b/>
                <w:sz w:val="20"/>
                <w:szCs w:val="20"/>
              </w:rPr>
              <w:t>Cancers and tumours</w:t>
            </w:r>
          </w:p>
        </w:tc>
        <w:tc>
          <w:tcPr>
            <w:tcW w:w="567" w:type="dxa"/>
          </w:tcPr>
          <w:p w14:paraId="03FCAA21" w14:textId="77777777" w:rsidR="00662D3C" w:rsidRPr="00984705" w:rsidRDefault="00662D3C" w:rsidP="00ED5978">
            <w:pPr>
              <w:rPr>
                <w:rFonts w:ascii="Calibri" w:hAnsi="Calibri"/>
                <w:sz w:val="20"/>
                <w:szCs w:val="20"/>
              </w:rPr>
            </w:pPr>
          </w:p>
        </w:tc>
        <w:tc>
          <w:tcPr>
            <w:tcW w:w="3061" w:type="dxa"/>
          </w:tcPr>
          <w:p w14:paraId="0F176A64" w14:textId="77777777" w:rsidR="00D126A4" w:rsidRPr="00EF6A30" w:rsidRDefault="00662D3C" w:rsidP="00D126A4">
            <w:pPr>
              <w:pStyle w:val="Default"/>
              <w:rPr>
                <w:rFonts w:ascii="Calibri" w:hAnsi="Calibri"/>
                <w:b/>
                <w:sz w:val="20"/>
                <w:szCs w:val="20"/>
              </w:rPr>
            </w:pPr>
            <w:r w:rsidRPr="00EF6A30">
              <w:rPr>
                <w:rFonts w:ascii="Calibri" w:hAnsi="Calibri"/>
                <w:b/>
                <w:sz w:val="20"/>
                <w:szCs w:val="20"/>
              </w:rPr>
              <w:t>Heart, cardiac &amp; circulatory</w:t>
            </w:r>
          </w:p>
        </w:tc>
        <w:tc>
          <w:tcPr>
            <w:tcW w:w="567" w:type="dxa"/>
          </w:tcPr>
          <w:p w14:paraId="10592CDD" w14:textId="77777777" w:rsidR="00662D3C" w:rsidRPr="00984705" w:rsidRDefault="00662D3C" w:rsidP="00ED5978">
            <w:pPr>
              <w:rPr>
                <w:rFonts w:ascii="Calibri" w:hAnsi="Calibri"/>
                <w:sz w:val="20"/>
                <w:szCs w:val="20"/>
              </w:rPr>
            </w:pPr>
          </w:p>
        </w:tc>
        <w:tc>
          <w:tcPr>
            <w:tcW w:w="3061" w:type="dxa"/>
          </w:tcPr>
          <w:p w14:paraId="481AC60B" w14:textId="77777777" w:rsidR="007D66C7" w:rsidRPr="00EF6A30" w:rsidRDefault="00BF7753" w:rsidP="00BF7753">
            <w:pPr>
              <w:pStyle w:val="Default"/>
              <w:rPr>
                <w:rFonts w:ascii="Calibri" w:hAnsi="Calibri"/>
                <w:b/>
                <w:sz w:val="20"/>
                <w:szCs w:val="20"/>
              </w:rPr>
            </w:pPr>
            <w:r w:rsidRPr="00EF6A30">
              <w:rPr>
                <w:rFonts w:ascii="Calibri" w:hAnsi="Calibri"/>
                <w:b/>
                <w:sz w:val="20"/>
                <w:szCs w:val="20"/>
              </w:rPr>
              <w:t>Skin disorders</w:t>
            </w:r>
          </w:p>
          <w:p w14:paraId="462C70D5" w14:textId="77777777" w:rsidR="00BF7753" w:rsidRPr="00EF6A30" w:rsidRDefault="00BF7753" w:rsidP="00BF7753">
            <w:pPr>
              <w:pStyle w:val="Default"/>
              <w:rPr>
                <w:rFonts w:ascii="Calibri" w:hAnsi="Calibri"/>
                <w:b/>
                <w:sz w:val="20"/>
                <w:szCs w:val="20"/>
              </w:rPr>
            </w:pPr>
          </w:p>
        </w:tc>
        <w:tc>
          <w:tcPr>
            <w:tcW w:w="567" w:type="dxa"/>
            <w:gridSpan w:val="2"/>
          </w:tcPr>
          <w:p w14:paraId="31F1773E" w14:textId="77777777" w:rsidR="00662D3C" w:rsidRPr="00EF6A30" w:rsidRDefault="00662D3C" w:rsidP="00ED5978">
            <w:pPr>
              <w:rPr>
                <w:rFonts w:ascii="Calibri" w:hAnsi="Calibri"/>
                <w:b/>
                <w:sz w:val="20"/>
                <w:szCs w:val="20"/>
              </w:rPr>
            </w:pPr>
          </w:p>
        </w:tc>
      </w:tr>
      <w:tr w:rsidR="00662D3C" w:rsidRPr="00984705" w14:paraId="32B4B06D" w14:textId="77777777" w:rsidTr="007D66C7">
        <w:tc>
          <w:tcPr>
            <w:tcW w:w="3061" w:type="dxa"/>
          </w:tcPr>
          <w:p w14:paraId="7E2918E3" w14:textId="77777777" w:rsidR="00662D3C" w:rsidRPr="00EF6A30" w:rsidRDefault="00662D3C" w:rsidP="007D66C7">
            <w:pPr>
              <w:rPr>
                <w:rFonts w:ascii="Calibri" w:hAnsi="Calibri"/>
                <w:b/>
                <w:sz w:val="20"/>
                <w:szCs w:val="20"/>
              </w:rPr>
            </w:pPr>
            <w:r w:rsidRPr="00EF6A30">
              <w:rPr>
                <w:rFonts w:ascii="Calibri" w:hAnsi="Calibri"/>
                <w:b/>
                <w:sz w:val="20"/>
                <w:szCs w:val="20"/>
              </w:rPr>
              <w:t>Cold,</w:t>
            </w:r>
            <w:r w:rsidR="007D66C7" w:rsidRPr="00EF6A30">
              <w:rPr>
                <w:rFonts w:ascii="Calibri" w:hAnsi="Calibri"/>
                <w:b/>
                <w:sz w:val="20"/>
                <w:szCs w:val="20"/>
              </w:rPr>
              <w:t xml:space="preserve"> </w:t>
            </w:r>
            <w:r w:rsidRPr="00EF6A30">
              <w:rPr>
                <w:rFonts w:ascii="Calibri" w:hAnsi="Calibri"/>
                <w:b/>
                <w:sz w:val="20"/>
                <w:szCs w:val="20"/>
              </w:rPr>
              <w:t>cough, flu</w:t>
            </w:r>
          </w:p>
        </w:tc>
        <w:tc>
          <w:tcPr>
            <w:tcW w:w="567" w:type="dxa"/>
          </w:tcPr>
          <w:p w14:paraId="09ACBB2C" w14:textId="77777777" w:rsidR="00662D3C" w:rsidRPr="00984705" w:rsidRDefault="00662D3C" w:rsidP="00ED5978">
            <w:pPr>
              <w:rPr>
                <w:rFonts w:ascii="Calibri" w:hAnsi="Calibri"/>
                <w:sz w:val="20"/>
                <w:szCs w:val="20"/>
              </w:rPr>
            </w:pPr>
          </w:p>
        </w:tc>
        <w:tc>
          <w:tcPr>
            <w:tcW w:w="3061" w:type="dxa"/>
          </w:tcPr>
          <w:p w14:paraId="42954074" w14:textId="77777777" w:rsidR="00D126A4" w:rsidRPr="00EF6A30" w:rsidRDefault="00662D3C" w:rsidP="00D126A4">
            <w:pPr>
              <w:pStyle w:val="Default"/>
              <w:rPr>
                <w:rFonts w:ascii="Calibri" w:hAnsi="Calibri"/>
                <w:b/>
                <w:sz w:val="20"/>
                <w:szCs w:val="20"/>
              </w:rPr>
            </w:pPr>
            <w:r w:rsidRPr="00EF6A30">
              <w:rPr>
                <w:rFonts w:ascii="Calibri" w:hAnsi="Calibri"/>
                <w:b/>
                <w:sz w:val="20"/>
                <w:szCs w:val="20"/>
              </w:rPr>
              <w:t>Operation/recovery/ medical appointment</w:t>
            </w:r>
          </w:p>
        </w:tc>
        <w:tc>
          <w:tcPr>
            <w:tcW w:w="567" w:type="dxa"/>
          </w:tcPr>
          <w:p w14:paraId="72D68831" w14:textId="77777777" w:rsidR="00662D3C" w:rsidRPr="00984705" w:rsidRDefault="00662D3C" w:rsidP="00ED5978">
            <w:pPr>
              <w:rPr>
                <w:rFonts w:ascii="Calibri" w:hAnsi="Calibri"/>
                <w:sz w:val="20"/>
                <w:szCs w:val="20"/>
              </w:rPr>
            </w:pPr>
          </w:p>
        </w:tc>
        <w:tc>
          <w:tcPr>
            <w:tcW w:w="3061" w:type="dxa"/>
          </w:tcPr>
          <w:p w14:paraId="2B33A8C7" w14:textId="77777777" w:rsidR="00662D3C" w:rsidRPr="00EF6A30" w:rsidRDefault="00BF7753" w:rsidP="00AE4231">
            <w:pPr>
              <w:pStyle w:val="Default"/>
              <w:rPr>
                <w:rFonts w:ascii="Calibri" w:hAnsi="Calibri"/>
                <w:b/>
                <w:sz w:val="20"/>
                <w:szCs w:val="20"/>
              </w:rPr>
            </w:pPr>
            <w:r w:rsidRPr="00EF6A30">
              <w:rPr>
                <w:rFonts w:ascii="Calibri" w:hAnsi="Calibri"/>
                <w:b/>
                <w:sz w:val="20"/>
                <w:szCs w:val="20"/>
              </w:rPr>
              <w:t>Stomach/ digestive/ gastrointestinal</w:t>
            </w:r>
          </w:p>
        </w:tc>
        <w:tc>
          <w:tcPr>
            <w:tcW w:w="567" w:type="dxa"/>
            <w:gridSpan w:val="2"/>
          </w:tcPr>
          <w:p w14:paraId="77DEA033" w14:textId="77777777" w:rsidR="00662D3C" w:rsidRPr="00EF6A30" w:rsidRDefault="00662D3C" w:rsidP="00ED5978">
            <w:pPr>
              <w:rPr>
                <w:rFonts w:ascii="Calibri" w:hAnsi="Calibri"/>
                <w:b/>
                <w:sz w:val="20"/>
                <w:szCs w:val="20"/>
              </w:rPr>
            </w:pPr>
          </w:p>
        </w:tc>
      </w:tr>
      <w:tr w:rsidR="00BF7753" w:rsidRPr="00984705" w14:paraId="72CFD704" w14:textId="77777777" w:rsidTr="0073502C">
        <w:tc>
          <w:tcPr>
            <w:tcW w:w="3061" w:type="dxa"/>
          </w:tcPr>
          <w:p w14:paraId="58E10EA7" w14:textId="77777777" w:rsidR="00BF7753" w:rsidRPr="00EF6A30" w:rsidRDefault="00BF7753" w:rsidP="00D126A4">
            <w:pPr>
              <w:pStyle w:val="Default"/>
              <w:rPr>
                <w:rFonts w:ascii="Calibri" w:hAnsi="Calibri"/>
                <w:b/>
                <w:sz w:val="20"/>
                <w:szCs w:val="20"/>
              </w:rPr>
            </w:pPr>
            <w:r w:rsidRPr="00EF6A30">
              <w:rPr>
                <w:rFonts w:ascii="Calibri" w:hAnsi="Calibri"/>
                <w:b/>
                <w:sz w:val="20"/>
                <w:szCs w:val="20"/>
              </w:rPr>
              <w:t>Diabetes and other endocrine or glandular.</w:t>
            </w:r>
          </w:p>
        </w:tc>
        <w:tc>
          <w:tcPr>
            <w:tcW w:w="567" w:type="dxa"/>
          </w:tcPr>
          <w:p w14:paraId="4CFBFA54" w14:textId="77777777" w:rsidR="00BF7753" w:rsidRPr="00984705" w:rsidRDefault="00BF7753" w:rsidP="00ED5978">
            <w:pPr>
              <w:rPr>
                <w:rFonts w:ascii="Calibri" w:hAnsi="Calibri"/>
                <w:sz w:val="20"/>
                <w:szCs w:val="20"/>
              </w:rPr>
            </w:pPr>
          </w:p>
        </w:tc>
        <w:tc>
          <w:tcPr>
            <w:tcW w:w="3061" w:type="dxa"/>
          </w:tcPr>
          <w:p w14:paraId="79BF444D" w14:textId="77777777" w:rsidR="00BF7753" w:rsidRPr="00EF6A30" w:rsidRDefault="00BF7753" w:rsidP="00662D3C">
            <w:pPr>
              <w:pStyle w:val="Default"/>
              <w:rPr>
                <w:rFonts w:ascii="Calibri" w:hAnsi="Calibri"/>
                <w:b/>
                <w:sz w:val="20"/>
                <w:szCs w:val="20"/>
              </w:rPr>
            </w:pPr>
            <w:r w:rsidRPr="00EF6A30">
              <w:rPr>
                <w:rFonts w:ascii="Calibri" w:hAnsi="Calibri"/>
                <w:b/>
                <w:sz w:val="20"/>
                <w:szCs w:val="20"/>
              </w:rPr>
              <w:t>Burns frostbite, hypothermia</w:t>
            </w:r>
          </w:p>
          <w:p w14:paraId="39AC2B5E" w14:textId="77777777" w:rsidR="00BF7753" w:rsidRPr="00EF6A30" w:rsidRDefault="00BF7753" w:rsidP="007B2E79">
            <w:pPr>
              <w:rPr>
                <w:rFonts w:ascii="Calibri" w:hAnsi="Calibri"/>
                <w:b/>
                <w:sz w:val="20"/>
                <w:szCs w:val="20"/>
              </w:rPr>
            </w:pPr>
          </w:p>
        </w:tc>
        <w:tc>
          <w:tcPr>
            <w:tcW w:w="567" w:type="dxa"/>
          </w:tcPr>
          <w:p w14:paraId="1D08967C" w14:textId="77777777" w:rsidR="00BF7753" w:rsidRPr="00984705" w:rsidRDefault="00BF7753" w:rsidP="00ED5978">
            <w:pPr>
              <w:rPr>
                <w:rFonts w:ascii="Calibri" w:hAnsi="Calibri"/>
                <w:sz w:val="20"/>
                <w:szCs w:val="20"/>
              </w:rPr>
            </w:pPr>
          </w:p>
        </w:tc>
        <w:tc>
          <w:tcPr>
            <w:tcW w:w="3628" w:type="dxa"/>
            <w:gridSpan w:val="3"/>
            <w:vMerge w:val="restart"/>
          </w:tcPr>
          <w:p w14:paraId="6D81C4A6" w14:textId="77777777" w:rsidR="00BF7753" w:rsidRPr="00EF6A30" w:rsidRDefault="00BF7753" w:rsidP="00AE4231">
            <w:pPr>
              <w:pStyle w:val="Default"/>
              <w:rPr>
                <w:rFonts w:ascii="Calibri" w:hAnsi="Calibri"/>
                <w:b/>
                <w:sz w:val="20"/>
                <w:szCs w:val="20"/>
              </w:rPr>
            </w:pPr>
            <w:r w:rsidRPr="00EF6A30">
              <w:rPr>
                <w:rFonts w:ascii="Calibri" w:hAnsi="Calibri"/>
                <w:b/>
                <w:sz w:val="20"/>
                <w:szCs w:val="20"/>
              </w:rPr>
              <w:t>Other</w:t>
            </w:r>
          </w:p>
          <w:p w14:paraId="2661F796" w14:textId="77777777" w:rsidR="00BF7753" w:rsidRPr="00EF6A30" w:rsidRDefault="00BF7753" w:rsidP="00AE4231">
            <w:pPr>
              <w:pStyle w:val="Default"/>
              <w:rPr>
                <w:rFonts w:ascii="Calibri" w:hAnsi="Calibri"/>
                <w:b/>
                <w:sz w:val="20"/>
                <w:szCs w:val="20"/>
              </w:rPr>
            </w:pPr>
            <w:r w:rsidRPr="00EF6A30">
              <w:rPr>
                <w:rFonts w:ascii="Calibri" w:hAnsi="Calibri"/>
                <w:b/>
                <w:sz w:val="20"/>
                <w:szCs w:val="20"/>
              </w:rPr>
              <w:t>Only be used if the reason for sickness absence is not listed</w:t>
            </w:r>
          </w:p>
          <w:p w14:paraId="176402E5" w14:textId="77777777" w:rsidR="00BF7753" w:rsidRPr="00EF6A30" w:rsidRDefault="00BF7753" w:rsidP="00ED5978">
            <w:pPr>
              <w:rPr>
                <w:rFonts w:ascii="Calibri" w:hAnsi="Calibri"/>
                <w:b/>
                <w:sz w:val="20"/>
                <w:szCs w:val="20"/>
              </w:rPr>
            </w:pPr>
            <w:r w:rsidRPr="00EF6A30">
              <w:rPr>
                <w:rFonts w:ascii="Calibri" w:hAnsi="Calibri"/>
                <w:b/>
                <w:sz w:val="20"/>
                <w:szCs w:val="20"/>
              </w:rPr>
              <w:t>Details:</w:t>
            </w:r>
          </w:p>
        </w:tc>
      </w:tr>
      <w:tr w:rsidR="00BF7753" w:rsidRPr="00984705" w14:paraId="333CC17F" w14:textId="77777777" w:rsidTr="007D66C7">
        <w:tc>
          <w:tcPr>
            <w:tcW w:w="3061" w:type="dxa"/>
          </w:tcPr>
          <w:p w14:paraId="2A78ADC4" w14:textId="77777777" w:rsidR="00BF7753" w:rsidRPr="00EF6A30" w:rsidRDefault="00BF7753" w:rsidP="007016C0">
            <w:pPr>
              <w:pStyle w:val="Default"/>
              <w:rPr>
                <w:rFonts w:ascii="Calibri" w:hAnsi="Calibri"/>
                <w:b/>
                <w:sz w:val="20"/>
                <w:szCs w:val="20"/>
              </w:rPr>
            </w:pPr>
            <w:r w:rsidRPr="00EF6A30">
              <w:rPr>
                <w:rFonts w:ascii="Calibri" w:hAnsi="Calibri"/>
                <w:b/>
                <w:sz w:val="20"/>
                <w:szCs w:val="20"/>
              </w:rPr>
              <w:t>Ear, nose, throat</w:t>
            </w:r>
          </w:p>
          <w:p w14:paraId="72AEEEAC" w14:textId="77777777" w:rsidR="00BF7753" w:rsidRPr="00EF6A30" w:rsidRDefault="00BF7753" w:rsidP="007016C0">
            <w:pPr>
              <w:pStyle w:val="Default"/>
              <w:rPr>
                <w:rFonts w:ascii="Calibri" w:hAnsi="Calibri"/>
                <w:b/>
                <w:sz w:val="20"/>
                <w:szCs w:val="20"/>
              </w:rPr>
            </w:pPr>
          </w:p>
        </w:tc>
        <w:tc>
          <w:tcPr>
            <w:tcW w:w="567" w:type="dxa"/>
          </w:tcPr>
          <w:p w14:paraId="3C073EB6" w14:textId="77777777" w:rsidR="00BF7753" w:rsidRPr="00984705" w:rsidRDefault="00BF7753" w:rsidP="00ED5978">
            <w:pPr>
              <w:rPr>
                <w:rFonts w:ascii="Calibri" w:hAnsi="Calibri"/>
                <w:sz w:val="20"/>
                <w:szCs w:val="20"/>
              </w:rPr>
            </w:pPr>
          </w:p>
        </w:tc>
        <w:tc>
          <w:tcPr>
            <w:tcW w:w="3061" w:type="dxa"/>
          </w:tcPr>
          <w:p w14:paraId="7CFD9A44" w14:textId="77777777" w:rsidR="00BF7753" w:rsidRPr="00EF6A30" w:rsidRDefault="00BF7753" w:rsidP="00662D3C">
            <w:pPr>
              <w:pStyle w:val="Default"/>
              <w:rPr>
                <w:rFonts w:ascii="Calibri" w:hAnsi="Calibri"/>
                <w:b/>
                <w:sz w:val="20"/>
                <w:szCs w:val="20"/>
              </w:rPr>
            </w:pPr>
            <w:r w:rsidRPr="00EF6A30">
              <w:rPr>
                <w:rFonts w:ascii="Calibri" w:hAnsi="Calibri"/>
                <w:b/>
                <w:sz w:val="20"/>
                <w:szCs w:val="20"/>
              </w:rPr>
              <w:t>Injury, fracture</w:t>
            </w:r>
          </w:p>
        </w:tc>
        <w:tc>
          <w:tcPr>
            <w:tcW w:w="567" w:type="dxa"/>
          </w:tcPr>
          <w:p w14:paraId="28140DDA" w14:textId="77777777" w:rsidR="00BF7753" w:rsidRPr="00984705" w:rsidRDefault="00BF7753" w:rsidP="00ED5978">
            <w:pPr>
              <w:rPr>
                <w:rFonts w:ascii="Calibri" w:hAnsi="Calibri"/>
                <w:sz w:val="20"/>
                <w:szCs w:val="20"/>
              </w:rPr>
            </w:pPr>
          </w:p>
        </w:tc>
        <w:tc>
          <w:tcPr>
            <w:tcW w:w="3628" w:type="dxa"/>
            <w:gridSpan w:val="3"/>
            <w:vMerge/>
          </w:tcPr>
          <w:p w14:paraId="24643472" w14:textId="77777777" w:rsidR="00BF7753" w:rsidRPr="00984705" w:rsidRDefault="00BF7753" w:rsidP="00ED5978">
            <w:pPr>
              <w:rPr>
                <w:rFonts w:ascii="Calibri" w:hAnsi="Calibri"/>
                <w:sz w:val="20"/>
                <w:szCs w:val="20"/>
              </w:rPr>
            </w:pPr>
          </w:p>
        </w:tc>
      </w:tr>
      <w:tr w:rsidR="00BF7753" w:rsidRPr="00984705" w14:paraId="3BAB2D9D" w14:textId="77777777" w:rsidTr="007D66C7">
        <w:tc>
          <w:tcPr>
            <w:tcW w:w="3061" w:type="dxa"/>
          </w:tcPr>
          <w:p w14:paraId="3CD7F4F0" w14:textId="77777777" w:rsidR="00BF7753" w:rsidRPr="00EF6A30" w:rsidRDefault="00BF7753" w:rsidP="00984705">
            <w:pPr>
              <w:rPr>
                <w:rFonts w:ascii="Calibri" w:hAnsi="Calibri"/>
                <w:b/>
                <w:sz w:val="20"/>
                <w:szCs w:val="20"/>
              </w:rPr>
            </w:pPr>
            <w:r w:rsidRPr="00EF6A30">
              <w:rPr>
                <w:rFonts w:ascii="Calibri" w:hAnsi="Calibri"/>
                <w:b/>
                <w:sz w:val="20"/>
                <w:szCs w:val="20"/>
              </w:rPr>
              <w:t>Dental &amp; Mouth</w:t>
            </w:r>
          </w:p>
          <w:p w14:paraId="43DC5FD2" w14:textId="77777777" w:rsidR="00BF7753" w:rsidRPr="00EF6A30" w:rsidRDefault="00BF7753" w:rsidP="00984705">
            <w:pPr>
              <w:rPr>
                <w:rFonts w:ascii="Calibri" w:hAnsi="Calibri"/>
                <w:b/>
                <w:sz w:val="20"/>
                <w:szCs w:val="20"/>
              </w:rPr>
            </w:pPr>
          </w:p>
        </w:tc>
        <w:tc>
          <w:tcPr>
            <w:tcW w:w="567" w:type="dxa"/>
          </w:tcPr>
          <w:p w14:paraId="7854E3D0" w14:textId="77777777" w:rsidR="00BF7753" w:rsidRPr="00984705" w:rsidRDefault="00BF7753" w:rsidP="00ED5978">
            <w:pPr>
              <w:rPr>
                <w:rFonts w:ascii="Calibri" w:hAnsi="Calibri"/>
                <w:sz w:val="20"/>
                <w:szCs w:val="20"/>
              </w:rPr>
            </w:pPr>
          </w:p>
        </w:tc>
        <w:tc>
          <w:tcPr>
            <w:tcW w:w="3061" w:type="dxa"/>
          </w:tcPr>
          <w:p w14:paraId="6BB48B4F" w14:textId="77777777" w:rsidR="00BF7753" w:rsidRPr="00EF6A30" w:rsidRDefault="00BF7753" w:rsidP="00AE4231">
            <w:pPr>
              <w:pStyle w:val="Default"/>
              <w:rPr>
                <w:rFonts w:ascii="Calibri" w:hAnsi="Calibri"/>
                <w:b/>
                <w:sz w:val="20"/>
                <w:szCs w:val="20"/>
              </w:rPr>
            </w:pPr>
            <w:r w:rsidRPr="00EF6A30">
              <w:rPr>
                <w:rFonts w:ascii="Calibri" w:hAnsi="Calibri"/>
                <w:b/>
                <w:sz w:val="20"/>
                <w:szCs w:val="20"/>
              </w:rPr>
              <w:t>Anxiety</w:t>
            </w:r>
          </w:p>
        </w:tc>
        <w:tc>
          <w:tcPr>
            <w:tcW w:w="567" w:type="dxa"/>
            <w:shd w:val="clear" w:color="auto" w:fill="FFFFFF" w:themeFill="background1"/>
          </w:tcPr>
          <w:p w14:paraId="08515382" w14:textId="77777777" w:rsidR="00BF7753" w:rsidRPr="00984705" w:rsidRDefault="00BF7753" w:rsidP="00ED5978">
            <w:pPr>
              <w:rPr>
                <w:rFonts w:ascii="Calibri" w:hAnsi="Calibri"/>
                <w:sz w:val="20"/>
                <w:szCs w:val="20"/>
              </w:rPr>
            </w:pPr>
          </w:p>
        </w:tc>
        <w:tc>
          <w:tcPr>
            <w:tcW w:w="3628" w:type="dxa"/>
            <w:gridSpan w:val="3"/>
            <w:vMerge/>
          </w:tcPr>
          <w:p w14:paraId="32FD54CE" w14:textId="77777777" w:rsidR="00BF7753" w:rsidRPr="00984705" w:rsidRDefault="00BF7753" w:rsidP="00ED5978">
            <w:pPr>
              <w:rPr>
                <w:rFonts w:ascii="Calibri" w:hAnsi="Calibri"/>
                <w:sz w:val="20"/>
                <w:szCs w:val="20"/>
              </w:rPr>
            </w:pPr>
          </w:p>
        </w:tc>
      </w:tr>
      <w:tr w:rsidR="00BF7753" w:rsidRPr="00984705" w14:paraId="32E6C50E" w14:textId="77777777" w:rsidTr="007D66C7">
        <w:tc>
          <w:tcPr>
            <w:tcW w:w="3061" w:type="dxa"/>
          </w:tcPr>
          <w:p w14:paraId="3101C484" w14:textId="77777777" w:rsidR="00BF7753" w:rsidRPr="00EF6A30" w:rsidRDefault="00BF7753" w:rsidP="00984705">
            <w:pPr>
              <w:rPr>
                <w:rFonts w:ascii="Calibri" w:hAnsi="Calibri" w:cs="Arial"/>
                <w:b/>
                <w:sz w:val="20"/>
                <w:szCs w:val="20"/>
              </w:rPr>
            </w:pPr>
            <w:r w:rsidRPr="00EF6A30">
              <w:rPr>
                <w:rFonts w:ascii="Calibri" w:hAnsi="Calibri" w:cs="Arial"/>
                <w:b/>
                <w:sz w:val="20"/>
                <w:szCs w:val="20"/>
              </w:rPr>
              <w:t>Eye problems</w:t>
            </w:r>
          </w:p>
          <w:p w14:paraId="2BDCC5AF" w14:textId="77777777" w:rsidR="00BF7753" w:rsidRPr="00EF6A30" w:rsidRDefault="00BF7753" w:rsidP="00984705">
            <w:pPr>
              <w:rPr>
                <w:rFonts w:ascii="Calibri" w:hAnsi="Calibri"/>
                <w:b/>
                <w:sz w:val="20"/>
                <w:szCs w:val="20"/>
              </w:rPr>
            </w:pPr>
          </w:p>
        </w:tc>
        <w:tc>
          <w:tcPr>
            <w:tcW w:w="567" w:type="dxa"/>
          </w:tcPr>
          <w:p w14:paraId="4F989A39" w14:textId="77777777" w:rsidR="00BF7753" w:rsidRPr="00984705" w:rsidRDefault="00BF7753" w:rsidP="00ED5978">
            <w:pPr>
              <w:rPr>
                <w:rFonts w:ascii="Calibri" w:hAnsi="Calibri"/>
                <w:sz w:val="20"/>
                <w:szCs w:val="20"/>
              </w:rPr>
            </w:pPr>
          </w:p>
        </w:tc>
        <w:tc>
          <w:tcPr>
            <w:tcW w:w="3061" w:type="dxa"/>
          </w:tcPr>
          <w:p w14:paraId="2C6159C5" w14:textId="77777777" w:rsidR="00BF7753" w:rsidRPr="00EF6A30" w:rsidRDefault="00BF7753" w:rsidP="00AE4231">
            <w:pPr>
              <w:pStyle w:val="Default"/>
              <w:rPr>
                <w:rFonts w:ascii="Calibri" w:hAnsi="Calibri"/>
                <w:b/>
                <w:sz w:val="20"/>
                <w:szCs w:val="20"/>
              </w:rPr>
            </w:pPr>
            <w:r w:rsidRPr="00EF6A30">
              <w:rPr>
                <w:rFonts w:ascii="Calibri" w:hAnsi="Calibri"/>
                <w:b/>
                <w:sz w:val="20"/>
                <w:szCs w:val="20"/>
              </w:rPr>
              <w:t>Depression</w:t>
            </w:r>
          </w:p>
        </w:tc>
        <w:tc>
          <w:tcPr>
            <w:tcW w:w="567" w:type="dxa"/>
            <w:shd w:val="clear" w:color="auto" w:fill="FFFFFF" w:themeFill="background1"/>
          </w:tcPr>
          <w:p w14:paraId="2DBDA4F9" w14:textId="77777777" w:rsidR="00BF7753" w:rsidRPr="00984705" w:rsidRDefault="00BF7753" w:rsidP="00ED5978">
            <w:pPr>
              <w:rPr>
                <w:rFonts w:ascii="Calibri" w:hAnsi="Calibri"/>
                <w:sz w:val="20"/>
                <w:szCs w:val="20"/>
              </w:rPr>
            </w:pPr>
          </w:p>
        </w:tc>
        <w:tc>
          <w:tcPr>
            <w:tcW w:w="3628" w:type="dxa"/>
            <w:gridSpan w:val="3"/>
            <w:vMerge/>
          </w:tcPr>
          <w:p w14:paraId="5F6EA618" w14:textId="77777777" w:rsidR="00BF7753" w:rsidRPr="00984705" w:rsidRDefault="00BF7753" w:rsidP="00ED5978">
            <w:pPr>
              <w:rPr>
                <w:rFonts w:ascii="Calibri" w:hAnsi="Calibri"/>
                <w:sz w:val="20"/>
                <w:szCs w:val="20"/>
              </w:rPr>
            </w:pPr>
          </w:p>
        </w:tc>
      </w:tr>
      <w:tr w:rsidR="00BF7753" w:rsidRPr="00984705" w14:paraId="77F80F7A" w14:textId="77777777" w:rsidTr="007D66C7">
        <w:tc>
          <w:tcPr>
            <w:tcW w:w="3061" w:type="dxa"/>
          </w:tcPr>
          <w:p w14:paraId="5A2277DC" w14:textId="77777777" w:rsidR="00BF7753" w:rsidRPr="00AD0EBC" w:rsidRDefault="00EF6A30" w:rsidP="007D66C7">
            <w:pPr>
              <w:rPr>
                <w:rFonts w:ascii="Calibri" w:hAnsi="Calibri"/>
                <w:b/>
                <w:sz w:val="20"/>
                <w:szCs w:val="20"/>
              </w:rPr>
            </w:pPr>
            <w:r w:rsidRPr="00AD0EBC">
              <w:rPr>
                <w:rFonts w:ascii="Calibri" w:hAnsi="Calibri" w:cs="Arial"/>
                <w:b/>
                <w:sz w:val="20"/>
                <w:szCs w:val="20"/>
              </w:rPr>
              <w:t>Genito</w:t>
            </w:r>
            <w:r w:rsidRPr="00AD0EBC">
              <w:rPr>
                <w:rFonts w:ascii="Calibri" w:hAnsi="Calibri"/>
                <w:b/>
                <w:sz w:val="20"/>
                <w:szCs w:val="20"/>
              </w:rPr>
              <w:t>u</w:t>
            </w:r>
            <w:r w:rsidR="00BF7753" w:rsidRPr="00AD0EBC">
              <w:rPr>
                <w:rFonts w:ascii="Calibri" w:hAnsi="Calibri"/>
                <w:b/>
                <w:sz w:val="20"/>
                <w:szCs w:val="20"/>
              </w:rPr>
              <w:t>rinary/gynaecological disorders, excl. pregnancy</w:t>
            </w:r>
          </w:p>
        </w:tc>
        <w:tc>
          <w:tcPr>
            <w:tcW w:w="567" w:type="dxa"/>
          </w:tcPr>
          <w:p w14:paraId="775D2197" w14:textId="77777777" w:rsidR="00BF7753" w:rsidRPr="00984705" w:rsidRDefault="00BF7753" w:rsidP="00ED5978">
            <w:pPr>
              <w:rPr>
                <w:rFonts w:ascii="Calibri" w:hAnsi="Calibri"/>
                <w:sz w:val="20"/>
                <w:szCs w:val="20"/>
              </w:rPr>
            </w:pPr>
          </w:p>
        </w:tc>
        <w:tc>
          <w:tcPr>
            <w:tcW w:w="3061" w:type="dxa"/>
          </w:tcPr>
          <w:p w14:paraId="4ADE828F" w14:textId="77777777" w:rsidR="00BF7753" w:rsidRPr="00EF6A30" w:rsidRDefault="00BF7753" w:rsidP="00AE4231">
            <w:pPr>
              <w:pStyle w:val="Default"/>
              <w:rPr>
                <w:rFonts w:ascii="Calibri" w:hAnsi="Calibri"/>
                <w:b/>
                <w:sz w:val="20"/>
                <w:szCs w:val="20"/>
              </w:rPr>
            </w:pPr>
            <w:r w:rsidRPr="00EF6A30">
              <w:rPr>
                <w:rFonts w:ascii="Calibri" w:hAnsi="Calibri"/>
                <w:b/>
                <w:sz w:val="20"/>
                <w:szCs w:val="20"/>
              </w:rPr>
              <w:t xml:space="preserve">Back problems </w:t>
            </w:r>
            <w:r w:rsidRPr="00EF6A30">
              <w:rPr>
                <w:rFonts w:ascii="Calibri" w:hAnsi="Calibri"/>
                <w:b/>
                <w:i/>
                <w:iCs/>
                <w:sz w:val="20"/>
                <w:szCs w:val="20"/>
              </w:rPr>
              <w:t>(e.g. sciatica)</w:t>
            </w:r>
          </w:p>
        </w:tc>
        <w:tc>
          <w:tcPr>
            <w:tcW w:w="567" w:type="dxa"/>
            <w:shd w:val="clear" w:color="auto" w:fill="FFFFFF" w:themeFill="background1"/>
          </w:tcPr>
          <w:p w14:paraId="55438695" w14:textId="77777777" w:rsidR="00BF7753" w:rsidRPr="00984705" w:rsidRDefault="00BF7753" w:rsidP="00ED5978">
            <w:pPr>
              <w:rPr>
                <w:rFonts w:ascii="Calibri" w:hAnsi="Calibri"/>
                <w:sz w:val="20"/>
                <w:szCs w:val="20"/>
              </w:rPr>
            </w:pPr>
          </w:p>
        </w:tc>
        <w:tc>
          <w:tcPr>
            <w:tcW w:w="3628" w:type="dxa"/>
            <w:gridSpan w:val="3"/>
            <w:vMerge/>
          </w:tcPr>
          <w:p w14:paraId="1A8EEBC8" w14:textId="77777777" w:rsidR="00BF7753" w:rsidRPr="00984705" w:rsidRDefault="00BF7753" w:rsidP="00ED5978">
            <w:pPr>
              <w:rPr>
                <w:rFonts w:ascii="Calibri" w:hAnsi="Calibri"/>
                <w:sz w:val="20"/>
                <w:szCs w:val="20"/>
              </w:rPr>
            </w:pPr>
          </w:p>
        </w:tc>
      </w:tr>
      <w:tr w:rsidR="00BF7753" w:rsidRPr="00662D3C" w14:paraId="35C9F0FC" w14:textId="77777777" w:rsidTr="007D66C7">
        <w:tc>
          <w:tcPr>
            <w:tcW w:w="3061" w:type="dxa"/>
          </w:tcPr>
          <w:p w14:paraId="0276A187" w14:textId="77777777" w:rsidR="00BF7753" w:rsidRPr="00EF6A30" w:rsidRDefault="00BF7753" w:rsidP="00D126A4">
            <w:pPr>
              <w:pStyle w:val="Default"/>
              <w:rPr>
                <w:rFonts w:ascii="Calibri" w:hAnsi="Calibri"/>
                <w:b/>
                <w:sz w:val="20"/>
                <w:szCs w:val="20"/>
              </w:rPr>
            </w:pPr>
            <w:r w:rsidRPr="00EF6A30">
              <w:rPr>
                <w:rFonts w:ascii="Calibri" w:hAnsi="Calibri"/>
                <w:b/>
                <w:sz w:val="20"/>
                <w:szCs w:val="20"/>
              </w:rPr>
              <w:t>Headache/ migraine</w:t>
            </w:r>
          </w:p>
          <w:p w14:paraId="1C1F623B" w14:textId="77777777" w:rsidR="00BF7753" w:rsidRPr="00EF6A30" w:rsidRDefault="00BF7753" w:rsidP="00D126A4">
            <w:pPr>
              <w:pStyle w:val="Default"/>
              <w:rPr>
                <w:rFonts w:ascii="Calibri" w:hAnsi="Calibri"/>
                <w:b/>
                <w:sz w:val="20"/>
                <w:szCs w:val="20"/>
              </w:rPr>
            </w:pPr>
          </w:p>
        </w:tc>
        <w:tc>
          <w:tcPr>
            <w:tcW w:w="567" w:type="dxa"/>
          </w:tcPr>
          <w:p w14:paraId="7B082F06" w14:textId="77777777" w:rsidR="00BF7753" w:rsidRPr="00662D3C" w:rsidRDefault="00BF7753" w:rsidP="00ED5978">
            <w:pPr>
              <w:rPr>
                <w:rFonts w:ascii="Calibri" w:hAnsi="Calibri"/>
                <w:sz w:val="20"/>
                <w:szCs w:val="20"/>
              </w:rPr>
            </w:pPr>
          </w:p>
        </w:tc>
        <w:tc>
          <w:tcPr>
            <w:tcW w:w="3061" w:type="dxa"/>
          </w:tcPr>
          <w:p w14:paraId="0400F5DD" w14:textId="77777777" w:rsidR="00BF7753" w:rsidRPr="00EF6A30" w:rsidRDefault="00BF7753" w:rsidP="00AE4231">
            <w:pPr>
              <w:pStyle w:val="Default"/>
              <w:rPr>
                <w:rFonts w:ascii="Calibri" w:hAnsi="Calibri"/>
                <w:b/>
                <w:sz w:val="20"/>
                <w:szCs w:val="20"/>
              </w:rPr>
            </w:pPr>
            <w:r w:rsidRPr="00EF6A30">
              <w:rPr>
                <w:rFonts w:ascii="Calibri" w:hAnsi="Calibri"/>
                <w:b/>
                <w:sz w:val="20"/>
                <w:szCs w:val="20"/>
              </w:rPr>
              <w:t>Other musculoskeletal problems (exc. Back)</w:t>
            </w:r>
          </w:p>
        </w:tc>
        <w:tc>
          <w:tcPr>
            <w:tcW w:w="567" w:type="dxa"/>
            <w:shd w:val="clear" w:color="auto" w:fill="FFFFFF" w:themeFill="background1"/>
          </w:tcPr>
          <w:p w14:paraId="33E4DC5A" w14:textId="77777777" w:rsidR="00BF7753" w:rsidRPr="00662D3C" w:rsidRDefault="00BF7753" w:rsidP="00ED5978">
            <w:pPr>
              <w:rPr>
                <w:rFonts w:ascii="Calibri" w:hAnsi="Calibri"/>
                <w:sz w:val="20"/>
                <w:szCs w:val="20"/>
              </w:rPr>
            </w:pPr>
          </w:p>
        </w:tc>
        <w:tc>
          <w:tcPr>
            <w:tcW w:w="3628" w:type="dxa"/>
            <w:gridSpan w:val="3"/>
            <w:vMerge/>
          </w:tcPr>
          <w:p w14:paraId="6DE643F5" w14:textId="77777777" w:rsidR="00BF7753" w:rsidRPr="00662D3C" w:rsidRDefault="00BF7753" w:rsidP="00ED5978">
            <w:pPr>
              <w:rPr>
                <w:rFonts w:ascii="Calibri" w:hAnsi="Calibri"/>
                <w:sz w:val="20"/>
                <w:szCs w:val="20"/>
              </w:rPr>
            </w:pPr>
          </w:p>
        </w:tc>
      </w:tr>
      <w:tr w:rsidR="00863FDC" w:rsidRPr="00662D3C" w14:paraId="77644A6D" w14:textId="77777777" w:rsidTr="00863FDC">
        <w:tc>
          <w:tcPr>
            <w:tcW w:w="10884" w:type="dxa"/>
            <w:gridSpan w:val="7"/>
            <w:vAlign w:val="center"/>
          </w:tcPr>
          <w:p w14:paraId="519DF5FA" w14:textId="77777777" w:rsidR="00863FDC" w:rsidRPr="00D74FFB" w:rsidRDefault="00863FDC" w:rsidP="00863FDC">
            <w:pPr>
              <w:jc w:val="center"/>
              <w:rPr>
                <w:rFonts w:ascii="Calibri" w:hAnsi="Calibri"/>
                <w:b/>
                <w:sz w:val="20"/>
                <w:szCs w:val="20"/>
              </w:rPr>
            </w:pPr>
            <w:r w:rsidRPr="00D74FFB">
              <w:rPr>
                <w:rFonts w:ascii="Calibri" w:hAnsi="Calibri"/>
                <w:b/>
                <w:sz w:val="20"/>
                <w:szCs w:val="20"/>
              </w:rPr>
              <w:t>COVID-19 RELATED REPORTING:</w:t>
            </w:r>
          </w:p>
          <w:p w14:paraId="3A7A0D7D" w14:textId="67B5D231" w:rsidR="00D74FFB" w:rsidRPr="00D74FFB" w:rsidRDefault="00D74FFB" w:rsidP="00863FDC">
            <w:pPr>
              <w:jc w:val="center"/>
              <w:rPr>
                <w:rFonts w:ascii="Calibri" w:hAnsi="Calibri"/>
                <w:b/>
                <w:bCs/>
                <w:sz w:val="20"/>
                <w:szCs w:val="20"/>
              </w:rPr>
            </w:pPr>
            <w:r w:rsidRPr="00D74FFB">
              <w:rPr>
                <w:rFonts w:ascii="Calibri" w:hAnsi="Calibri"/>
                <w:b/>
                <w:sz w:val="20"/>
                <w:szCs w:val="20"/>
              </w:rPr>
              <w:t>IMPORTANT: PLEASE ONLY COMPLETE THIS SECTION IF YOU ARE NOT WORKING FROM HOME</w:t>
            </w:r>
          </w:p>
        </w:tc>
      </w:tr>
      <w:tr w:rsidR="0080689F" w:rsidRPr="00662D3C" w14:paraId="00B55C61" w14:textId="77777777" w:rsidTr="0080689F">
        <w:tc>
          <w:tcPr>
            <w:tcW w:w="3061" w:type="dxa"/>
          </w:tcPr>
          <w:p w14:paraId="7CF13BFC" w14:textId="6A4A153A" w:rsidR="0080689F" w:rsidRPr="00EF6A30" w:rsidRDefault="00B46E07" w:rsidP="00D126A4">
            <w:pPr>
              <w:pStyle w:val="Default"/>
              <w:rPr>
                <w:rFonts w:ascii="Calibri" w:hAnsi="Calibri"/>
                <w:b/>
                <w:sz w:val="20"/>
                <w:szCs w:val="20"/>
              </w:rPr>
            </w:pPr>
            <w:r>
              <w:rPr>
                <w:rFonts w:ascii="Calibri" w:hAnsi="Calibri"/>
                <w:b/>
                <w:sz w:val="20"/>
                <w:szCs w:val="20"/>
              </w:rPr>
              <w:t>C</w:t>
            </w:r>
            <w:r w:rsidR="0080689F" w:rsidRPr="00A462AB">
              <w:rPr>
                <w:rFonts w:ascii="Calibri" w:hAnsi="Calibri"/>
                <w:b/>
                <w:sz w:val="20"/>
                <w:szCs w:val="20"/>
              </w:rPr>
              <w:t>onfirmed Covid-19 (Coronavirus)</w:t>
            </w:r>
          </w:p>
        </w:tc>
        <w:tc>
          <w:tcPr>
            <w:tcW w:w="567" w:type="dxa"/>
          </w:tcPr>
          <w:p w14:paraId="4D97287C" w14:textId="77777777" w:rsidR="0080689F" w:rsidRPr="00662D3C" w:rsidRDefault="0080689F" w:rsidP="00ED5978">
            <w:pPr>
              <w:rPr>
                <w:rFonts w:ascii="Calibri" w:hAnsi="Calibri"/>
                <w:sz w:val="20"/>
                <w:szCs w:val="20"/>
              </w:rPr>
            </w:pPr>
          </w:p>
        </w:tc>
        <w:tc>
          <w:tcPr>
            <w:tcW w:w="3061" w:type="dxa"/>
          </w:tcPr>
          <w:p w14:paraId="4C7903A1" w14:textId="77777777" w:rsidR="0080689F" w:rsidRDefault="0080689F" w:rsidP="00AE4231">
            <w:pPr>
              <w:pStyle w:val="Default"/>
              <w:rPr>
                <w:rFonts w:ascii="Calibri" w:hAnsi="Calibri"/>
                <w:b/>
                <w:sz w:val="20"/>
                <w:szCs w:val="20"/>
              </w:rPr>
            </w:pPr>
            <w:r w:rsidRPr="00A462AB">
              <w:rPr>
                <w:rFonts w:ascii="Calibri" w:hAnsi="Calibri"/>
                <w:b/>
                <w:sz w:val="20"/>
                <w:szCs w:val="20"/>
              </w:rPr>
              <w:t>Symptoms of Covid-19 and following official government medical advice to self-isolate</w:t>
            </w:r>
          </w:p>
          <w:p w14:paraId="3AF8F34A" w14:textId="5DCE3FF8" w:rsidR="0080689F" w:rsidRPr="00EF6A30" w:rsidRDefault="0080689F" w:rsidP="00AE4231">
            <w:pPr>
              <w:pStyle w:val="Default"/>
              <w:rPr>
                <w:rFonts w:ascii="Calibri" w:hAnsi="Calibri"/>
                <w:b/>
                <w:sz w:val="20"/>
                <w:szCs w:val="20"/>
              </w:rPr>
            </w:pPr>
          </w:p>
        </w:tc>
        <w:tc>
          <w:tcPr>
            <w:tcW w:w="567" w:type="dxa"/>
            <w:shd w:val="clear" w:color="auto" w:fill="FFFFFF" w:themeFill="background1"/>
          </w:tcPr>
          <w:p w14:paraId="7B9A3A57" w14:textId="77777777" w:rsidR="0080689F" w:rsidRPr="00662D3C" w:rsidRDefault="0080689F" w:rsidP="00ED5978">
            <w:pPr>
              <w:rPr>
                <w:rFonts w:ascii="Calibri" w:hAnsi="Calibri"/>
                <w:sz w:val="20"/>
                <w:szCs w:val="20"/>
              </w:rPr>
            </w:pPr>
          </w:p>
        </w:tc>
        <w:tc>
          <w:tcPr>
            <w:tcW w:w="3087" w:type="dxa"/>
            <w:gridSpan w:val="2"/>
          </w:tcPr>
          <w:p w14:paraId="36AD3085" w14:textId="77777777" w:rsidR="0080689F" w:rsidRPr="00662D3C" w:rsidRDefault="0080689F" w:rsidP="00ED5978">
            <w:pPr>
              <w:rPr>
                <w:rFonts w:ascii="Calibri" w:hAnsi="Calibri"/>
                <w:sz w:val="20"/>
                <w:szCs w:val="20"/>
              </w:rPr>
            </w:pPr>
            <w:r w:rsidRPr="00A462AB">
              <w:rPr>
                <w:rFonts w:ascii="Calibri" w:hAnsi="Calibri"/>
                <w:b/>
                <w:sz w:val="20"/>
                <w:szCs w:val="20"/>
              </w:rPr>
              <w:t>No symptoms of Covid-19 but following official government medical advice to self-isolate</w:t>
            </w:r>
          </w:p>
        </w:tc>
        <w:tc>
          <w:tcPr>
            <w:tcW w:w="541" w:type="dxa"/>
          </w:tcPr>
          <w:p w14:paraId="66BD215A" w14:textId="0C58687D" w:rsidR="0080689F" w:rsidRPr="00662D3C" w:rsidRDefault="0080689F" w:rsidP="00ED5978">
            <w:pPr>
              <w:rPr>
                <w:rFonts w:ascii="Calibri" w:hAnsi="Calibri"/>
                <w:sz w:val="20"/>
                <w:szCs w:val="20"/>
              </w:rPr>
            </w:pPr>
          </w:p>
        </w:tc>
      </w:tr>
      <w:tr w:rsidR="00863FDC" w:rsidRPr="00662D3C" w14:paraId="17F6119E" w14:textId="77777777" w:rsidTr="007D66C7">
        <w:tc>
          <w:tcPr>
            <w:tcW w:w="3061" w:type="dxa"/>
          </w:tcPr>
          <w:p w14:paraId="5BF53725" w14:textId="77777777" w:rsidR="00863FDC" w:rsidRDefault="00863FDC" w:rsidP="00D126A4">
            <w:pPr>
              <w:pStyle w:val="Default"/>
              <w:rPr>
                <w:rFonts w:ascii="Calibri" w:hAnsi="Calibri"/>
                <w:b/>
                <w:sz w:val="20"/>
                <w:szCs w:val="20"/>
              </w:rPr>
            </w:pPr>
            <w:r w:rsidRPr="00A462AB">
              <w:rPr>
                <w:rFonts w:ascii="Calibri" w:hAnsi="Calibri"/>
                <w:b/>
                <w:sz w:val="20"/>
                <w:szCs w:val="20"/>
              </w:rPr>
              <w:t>At greater risk of severe illness from Covid-19 and following official government medical advice to social distance</w:t>
            </w:r>
          </w:p>
          <w:p w14:paraId="2271BB07" w14:textId="431D73EE" w:rsidR="004A6DBB" w:rsidRPr="00EF6A30" w:rsidRDefault="004A6DBB" w:rsidP="00D126A4">
            <w:pPr>
              <w:pStyle w:val="Default"/>
              <w:rPr>
                <w:rFonts w:ascii="Calibri" w:hAnsi="Calibri"/>
                <w:b/>
                <w:sz w:val="20"/>
                <w:szCs w:val="20"/>
              </w:rPr>
            </w:pPr>
          </w:p>
        </w:tc>
        <w:tc>
          <w:tcPr>
            <w:tcW w:w="567" w:type="dxa"/>
          </w:tcPr>
          <w:p w14:paraId="0020CE6B" w14:textId="77777777" w:rsidR="00863FDC" w:rsidRPr="00662D3C" w:rsidRDefault="00863FDC" w:rsidP="00ED5978">
            <w:pPr>
              <w:rPr>
                <w:rFonts w:ascii="Calibri" w:hAnsi="Calibri"/>
                <w:sz w:val="20"/>
                <w:szCs w:val="20"/>
              </w:rPr>
            </w:pPr>
          </w:p>
        </w:tc>
        <w:tc>
          <w:tcPr>
            <w:tcW w:w="3061" w:type="dxa"/>
          </w:tcPr>
          <w:p w14:paraId="059B8E4E" w14:textId="39283E1A" w:rsidR="00863FDC" w:rsidRPr="00EF6A30" w:rsidRDefault="00863FDC" w:rsidP="00AE4231">
            <w:pPr>
              <w:pStyle w:val="Default"/>
              <w:rPr>
                <w:rFonts w:ascii="Calibri" w:hAnsi="Calibri"/>
                <w:b/>
                <w:sz w:val="20"/>
                <w:szCs w:val="20"/>
              </w:rPr>
            </w:pPr>
            <w:r w:rsidRPr="00863FDC">
              <w:rPr>
                <w:rFonts w:ascii="Calibri" w:hAnsi="Calibri"/>
                <w:b/>
                <w:bCs/>
                <w:sz w:val="20"/>
                <w:szCs w:val="20"/>
              </w:rPr>
              <w:t>Following NHS advice to shield for 12 weeks</w:t>
            </w:r>
          </w:p>
        </w:tc>
        <w:tc>
          <w:tcPr>
            <w:tcW w:w="567" w:type="dxa"/>
            <w:shd w:val="clear" w:color="auto" w:fill="FFFFFF" w:themeFill="background1"/>
          </w:tcPr>
          <w:p w14:paraId="3BAEF8FD" w14:textId="77777777" w:rsidR="00863FDC" w:rsidRPr="00662D3C" w:rsidRDefault="00863FDC" w:rsidP="00ED5978">
            <w:pPr>
              <w:rPr>
                <w:rFonts w:ascii="Calibri" w:hAnsi="Calibri"/>
                <w:sz w:val="20"/>
                <w:szCs w:val="20"/>
              </w:rPr>
            </w:pPr>
          </w:p>
        </w:tc>
        <w:tc>
          <w:tcPr>
            <w:tcW w:w="3628" w:type="dxa"/>
            <w:gridSpan w:val="3"/>
          </w:tcPr>
          <w:p w14:paraId="4292E207" w14:textId="77777777" w:rsidR="00863FDC" w:rsidRPr="00662D3C" w:rsidRDefault="00863FDC" w:rsidP="00ED5978">
            <w:pPr>
              <w:rPr>
                <w:rFonts w:ascii="Calibri" w:hAnsi="Calibri"/>
                <w:sz w:val="20"/>
                <w:szCs w:val="20"/>
              </w:rPr>
            </w:pPr>
          </w:p>
        </w:tc>
      </w:tr>
    </w:tbl>
    <w:p w14:paraId="589CDF0E" w14:textId="77777777" w:rsidR="000E412B" w:rsidRPr="00662D3C" w:rsidRDefault="000E412B" w:rsidP="000E412B">
      <w:pPr>
        <w:jc w:val="both"/>
        <w:rPr>
          <w:rFonts w:ascii="Calibri" w:hAnsi="Calibri"/>
          <w:b/>
          <w:sz w:val="20"/>
          <w:szCs w:val="20"/>
        </w:rPr>
      </w:pPr>
    </w:p>
    <w:p w14:paraId="15260EE1" w14:textId="77777777" w:rsidR="00D126A4" w:rsidRPr="00EF6A30" w:rsidRDefault="00D126A4" w:rsidP="007D66C7">
      <w:pPr>
        <w:ind w:left="-142"/>
        <w:jc w:val="both"/>
        <w:rPr>
          <w:rFonts w:ascii="Calibri" w:hAnsi="Calibri"/>
          <w:sz w:val="20"/>
          <w:szCs w:val="20"/>
        </w:rPr>
      </w:pPr>
      <w:r w:rsidRPr="00EF6A30">
        <w:rPr>
          <w:rFonts w:ascii="Calibri" w:hAnsi="Calibri"/>
          <w:b/>
          <w:sz w:val="20"/>
          <w:szCs w:val="20"/>
        </w:rPr>
        <w:t>If this absence is related to a Disability</w:t>
      </w:r>
      <w:r w:rsidRPr="00EF6A30">
        <w:rPr>
          <w:rFonts w:ascii="Calibri" w:hAnsi="Calibri"/>
          <w:b/>
          <w:sz w:val="20"/>
          <w:szCs w:val="20"/>
          <w:vertAlign w:val="superscript"/>
        </w:rPr>
        <w:t xml:space="preserve">1 </w:t>
      </w:r>
      <w:r w:rsidRPr="00EF6A30">
        <w:rPr>
          <w:rFonts w:ascii="Calibri" w:hAnsi="Calibri"/>
          <w:b/>
          <w:sz w:val="20"/>
          <w:szCs w:val="20"/>
        </w:rPr>
        <w:t xml:space="preserve">please tick </w:t>
      </w:r>
      <w:r w:rsidRPr="00EF6A30">
        <w:rPr>
          <w:rFonts w:ascii="Calibri" w:hAnsi="Calibri"/>
          <w:sz w:val="20"/>
          <w:szCs w:val="20"/>
        </w:rPr>
        <w:sym w:font="Wingdings" w:char="F070"/>
      </w:r>
    </w:p>
    <w:p w14:paraId="70158BB4" w14:textId="77777777" w:rsidR="00D126A4" w:rsidRPr="00C17731" w:rsidRDefault="00D126A4" w:rsidP="007D66C7">
      <w:pPr>
        <w:ind w:left="-142"/>
        <w:rPr>
          <w:rFonts w:ascii="Calibri" w:hAnsi="Calibri"/>
          <w:b/>
          <w:bCs/>
          <w:sz w:val="18"/>
          <w:szCs w:val="18"/>
        </w:rPr>
      </w:pPr>
      <w:r w:rsidRPr="00C17731">
        <w:rPr>
          <w:rFonts w:ascii="Calibri" w:hAnsi="Calibri"/>
          <w:b/>
          <w:sz w:val="18"/>
          <w:szCs w:val="18"/>
          <w:vertAlign w:val="superscript"/>
          <w:lang w:eastAsia="en-GB"/>
        </w:rPr>
        <w:t>1</w:t>
      </w:r>
      <w:r w:rsidRPr="00C17731">
        <w:rPr>
          <w:rFonts w:ascii="Calibri" w:hAnsi="Calibri"/>
          <w:sz w:val="18"/>
          <w:szCs w:val="18"/>
        </w:rPr>
        <w:t>A person is 'disabled' for the purposes of the Equality Act 2010 where they have a physical or mental impairment, and the impairment has a substantial and long-term adverse effect their ability to carry out normal day-to-day activities'. (Section 6(1) Equality Act 2010)</w:t>
      </w:r>
    </w:p>
    <w:p w14:paraId="059D5A8D" w14:textId="77777777" w:rsidR="00D126A4" w:rsidRPr="00C17731" w:rsidRDefault="00D126A4" w:rsidP="007D66C7">
      <w:pPr>
        <w:ind w:left="-142"/>
        <w:rPr>
          <w:rFonts w:ascii="Calibri" w:hAnsi="Calibri"/>
          <w:sz w:val="18"/>
          <w:szCs w:val="18"/>
          <w:lang w:eastAsia="en-GB"/>
        </w:rPr>
      </w:pPr>
      <w:r w:rsidRPr="00C17731">
        <w:rPr>
          <w:rFonts w:ascii="Calibri" w:hAnsi="Calibri"/>
          <w:sz w:val="18"/>
          <w:szCs w:val="18"/>
          <w:lang w:eastAsia="en-GB"/>
        </w:rPr>
        <w:t>Substantial means neither minor nor trivial, long term means that the effect of the impairment has lasted or is likely to last for at least 12 months. Some conditions, such as hay fever, are specifically excluded.</w:t>
      </w:r>
    </w:p>
    <w:p w14:paraId="5A2D100B" w14:textId="3708FB39" w:rsidR="00916364" w:rsidRPr="00916364" w:rsidRDefault="00D126A4" w:rsidP="00916364">
      <w:pPr>
        <w:ind w:left="-142"/>
        <w:rPr>
          <w:rFonts w:ascii="Calibri" w:hAnsi="Calibri"/>
          <w:sz w:val="18"/>
          <w:szCs w:val="18"/>
        </w:rPr>
      </w:pPr>
      <w:r>
        <w:rPr>
          <w:rFonts w:ascii="Calibri" w:hAnsi="Calibri"/>
          <w:sz w:val="18"/>
          <w:szCs w:val="18"/>
        </w:rPr>
        <w:lastRenderedPageBreak/>
        <w:t>S</w:t>
      </w:r>
      <w:r w:rsidRPr="00C17731">
        <w:rPr>
          <w:rFonts w:ascii="Calibri" w:hAnsi="Calibri"/>
          <w:sz w:val="18"/>
          <w:szCs w:val="18"/>
        </w:rPr>
        <w:t>ickness absence records</w:t>
      </w:r>
      <w:r>
        <w:rPr>
          <w:rFonts w:ascii="Calibri" w:hAnsi="Calibri"/>
          <w:sz w:val="18"/>
          <w:szCs w:val="18"/>
        </w:rPr>
        <w:t xml:space="preserve"> are kept </w:t>
      </w:r>
      <w:r w:rsidRPr="00C17731">
        <w:rPr>
          <w:rFonts w:ascii="Calibri" w:hAnsi="Calibri"/>
          <w:sz w:val="18"/>
          <w:szCs w:val="18"/>
        </w:rPr>
        <w:t>to monitor overall sickness absence trends across the University (without identifying individual cases) and to enable line managers to monitor individual absence levels/trends. In addition, the University must meet statutory obligations in relation to sick pay and statistical returns.</w:t>
      </w:r>
      <w:r w:rsidR="00916364">
        <w:rPr>
          <w:rFonts w:ascii="Calibri" w:hAnsi="Calibri"/>
          <w:sz w:val="18"/>
          <w:szCs w:val="18"/>
        </w:rPr>
        <w:t xml:space="preserve"> </w:t>
      </w:r>
      <w:r w:rsidR="00916364" w:rsidRPr="00F12560">
        <w:rPr>
          <w:rFonts w:ascii="Calibri" w:hAnsi="Calibri"/>
          <w:sz w:val="18"/>
          <w:szCs w:val="18"/>
        </w:rPr>
        <w:t>The University is registered as a Data Controller and the personal data supplied on this form will be held in accordance with requirements of the Data Protection Act 2018 (the DPA), the General Data Protection Regulation ((EU) 2016/679) (the GDPR) and any national implementing laws, and all applicable laws and regulations relating to the processing of the Personal Data and privacy, including where applicable the guidance and codes of practice issued by the Information Commissioner or any other national data protection authority, and the equivalent of any of the foregoing in any relevant jurisdiction.</w:t>
      </w:r>
      <w:r w:rsidR="00916364" w:rsidRPr="00916364">
        <w:rPr>
          <w:rFonts w:ascii="Calibri" w:hAnsi="Calibri"/>
          <w:sz w:val="18"/>
          <w:szCs w:val="18"/>
        </w:rPr>
        <w:t xml:space="preserve"> The data will be held solely for the purposes of calculating occupational sick pay entitlement and for occupational health monitoring.</w:t>
      </w:r>
    </w:p>
    <w:p w14:paraId="6F86F990" w14:textId="38C54E6F" w:rsidR="00916364" w:rsidRPr="00C17731" w:rsidRDefault="00D126A4" w:rsidP="007D66C7">
      <w:pPr>
        <w:ind w:left="-142"/>
        <w:rPr>
          <w:rFonts w:ascii="Calibri" w:hAnsi="Calibri"/>
          <w:sz w:val="18"/>
          <w:szCs w:val="18"/>
        </w:rPr>
      </w:pPr>
      <w:r w:rsidRPr="00C17731">
        <w:rPr>
          <w:rFonts w:ascii="Calibri" w:hAnsi="Calibri"/>
          <w:sz w:val="18"/>
          <w:szCs w:val="18"/>
        </w:rPr>
        <w:t xml:space="preserve"> </w:t>
      </w:r>
      <w:bookmarkStart w:id="0" w:name="_GoBack"/>
      <w:bookmarkEnd w:id="0"/>
    </w:p>
    <w:p w14:paraId="35A255CE" w14:textId="77777777" w:rsidR="00D126A4" w:rsidRPr="00C17731" w:rsidRDefault="00D126A4" w:rsidP="007D66C7">
      <w:pPr>
        <w:ind w:left="-142"/>
        <w:rPr>
          <w:rFonts w:ascii="Calibri" w:hAnsi="Calibri"/>
          <w:sz w:val="18"/>
          <w:szCs w:val="18"/>
        </w:rPr>
      </w:pPr>
      <w:r w:rsidRPr="00C17731">
        <w:rPr>
          <w:rFonts w:ascii="Calibri" w:hAnsi="Calibri"/>
          <w:b/>
          <w:sz w:val="18"/>
          <w:szCs w:val="18"/>
        </w:rPr>
        <w:t xml:space="preserve">Declaration </w:t>
      </w:r>
      <w:r w:rsidRPr="00C17731">
        <w:rPr>
          <w:rFonts w:ascii="Calibri" w:hAnsi="Calibri"/>
          <w:sz w:val="18"/>
          <w:szCs w:val="18"/>
        </w:rPr>
        <w:t>I give my consent to the University of Worcester holding the personal data on this form for the purposes of calculating occupational sick pay entitlement and for occupational health monitoring.</w:t>
      </w:r>
    </w:p>
    <w:p w14:paraId="2FC2890B" w14:textId="77777777" w:rsidR="00D126A4" w:rsidRPr="00C17731" w:rsidRDefault="00D126A4" w:rsidP="007D66C7">
      <w:pPr>
        <w:ind w:left="-142"/>
        <w:rPr>
          <w:rFonts w:ascii="Calibri" w:hAnsi="Calibri"/>
          <w:sz w:val="18"/>
          <w:szCs w:val="18"/>
        </w:rPr>
      </w:pPr>
      <w:r w:rsidRPr="00C17731">
        <w:rPr>
          <w:rFonts w:ascii="Calibri" w:hAnsi="Calibri"/>
          <w:sz w:val="18"/>
          <w:szCs w:val="18"/>
        </w:rPr>
        <w:t xml:space="preserve">I declare that I have not worked during the period of sickness stated above </w:t>
      </w:r>
      <w:r w:rsidRPr="00C17731">
        <w:rPr>
          <w:rFonts w:ascii="Calibri" w:hAnsi="Calibri"/>
          <w:color w:val="000000"/>
          <w:sz w:val="18"/>
          <w:szCs w:val="18"/>
        </w:rPr>
        <w:t>for the University or any other employer</w:t>
      </w:r>
      <w:r w:rsidRPr="00C17731">
        <w:rPr>
          <w:rFonts w:ascii="Calibri" w:hAnsi="Calibri"/>
          <w:sz w:val="18"/>
          <w:szCs w:val="18"/>
        </w:rPr>
        <w:t>, and to the best of my knowledge the information above is factually correct.</w:t>
      </w:r>
    </w:p>
    <w:p w14:paraId="55103BB1" w14:textId="77777777" w:rsidR="00D126A4" w:rsidRPr="00C17731" w:rsidRDefault="00D126A4" w:rsidP="00D126A4">
      <w:pPr>
        <w:jc w:val="both"/>
        <w:rPr>
          <w:rFonts w:ascii="Calibri" w:hAnsi="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4320"/>
        <w:gridCol w:w="1560"/>
        <w:gridCol w:w="1648"/>
      </w:tblGrid>
      <w:tr w:rsidR="00D126A4" w:rsidRPr="00C17731" w14:paraId="1CF75E6E" w14:textId="77777777" w:rsidTr="007D66C7">
        <w:tc>
          <w:tcPr>
            <w:tcW w:w="3228" w:type="dxa"/>
          </w:tcPr>
          <w:p w14:paraId="6ACEE731" w14:textId="77777777" w:rsidR="00D126A4" w:rsidRPr="00EF6A30" w:rsidRDefault="00D126A4" w:rsidP="007D66C7">
            <w:pPr>
              <w:pStyle w:val="Heading5"/>
              <w:rPr>
                <w:rFonts w:ascii="Calibri" w:hAnsi="Calibri"/>
                <w:i w:val="0"/>
                <w:sz w:val="22"/>
                <w:szCs w:val="22"/>
              </w:rPr>
            </w:pPr>
            <w:r w:rsidRPr="00EF6A30">
              <w:rPr>
                <w:rFonts w:ascii="Calibri" w:hAnsi="Calibri"/>
                <w:i w:val="0"/>
                <w:sz w:val="22"/>
                <w:szCs w:val="22"/>
              </w:rPr>
              <w:t>Employee’s signature</w:t>
            </w:r>
          </w:p>
        </w:tc>
        <w:tc>
          <w:tcPr>
            <w:tcW w:w="4320" w:type="dxa"/>
          </w:tcPr>
          <w:p w14:paraId="1E88203D" w14:textId="77777777" w:rsidR="00D126A4" w:rsidRPr="00C17731" w:rsidRDefault="00D126A4" w:rsidP="00DB3541">
            <w:pPr>
              <w:pStyle w:val="Heading5"/>
              <w:rPr>
                <w:rFonts w:ascii="Calibri" w:hAnsi="Calibri"/>
                <w:sz w:val="22"/>
                <w:szCs w:val="22"/>
              </w:rPr>
            </w:pPr>
          </w:p>
        </w:tc>
        <w:tc>
          <w:tcPr>
            <w:tcW w:w="1560" w:type="dxa"/>
          </w:tcPr>
          <w:p w14:paraId="67498B1D" w14:textId="77777777" w:rsidR="00D126A4" w:rsidRPr="00EF6A30" w:rsidRDefault="00D126A4" w:rsidP="00DB3541">
            <w:pPr>
              <w:pStyle w:val="Heading5"/>
              <w:rPr>
                <w:rFonts w:ascii="Calibri" w:hAnsi="Calibri"/>
                <w:i w:val="0"/>
                <w:sz w:val="22"/>
                <w:szCs w:val="22"/>
              </w:rPr>
            </w:pPr>
            <w:r w:rsidRPr="00EF6A30">
              <w:rPr>
                <w:rFonts w:ascii="Calibri" w:hAnsi="Calibri"/>
                <w:i w:val="0"/>
                <w:sz w:val="22"/>
                <w:szCs w:val="22"/>
              </w:rPr>
              <w:t>Date</w:t>
            </w:r>
          </w:p>
        </w:tc>
        <w:tc>
          <w:tcPr>
            <w:tcW w:w="1648" w:type="dxa"/>
          </w:tcPr>
          <w:p w14:paraId="0B6AD844" w14:textId="77777777" w:rsidR="00D126A4" w:rsidRPr="00C17731" w:rsidRDefault="00D126A4" w:rsidP="00DB3541">
            <w:pPr>
              <w:pStyle w:val="Heading5"/>
              <w:rPr>
                <w:rFonts w:ascii="Calibri" w:hAnsi="Calibri"/>
                <w:sz w:val="22"/>
                <w:szCs w:val="22"/>
              </w:rPr>
            </w:pPr>
          </w:p>
        </w:tc>
      </w:tr>
    </w:tbl>
    <w:p w14:paraId="58EE5E80" w14:textId="77777777" w:rsidR="00984705" w:rsidRDefault="00984705" w:rsidP="007D66C7">
      <w:pPr>
        <w:jc w:val="both"/>
        <w:rPr>
          <w:rFonts w:ascii="Calibri" w:hAnsi="Calibri"/>
          <w:b/>
          <w:sz w:val="18"/>
          <w:szCs w:val="18"/>
        </w:rPr>
      </w:pPr>
    </w:p>
    <w:sectPr w:rsidR="00984705" w:rsidSect="00AE4231">
      <w:pgSz w:w="12242" w:h="15842" w:code="1"/>
      <w:pgMar w:top="720" w:right="720" w:bottom="720"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liss 2 Regular">
    <w:altName w:val="Calibri"/>
    <w:panose1 w:val="00000000000000000000"/>
    <w:charset w:val="00"/>
    <w:family w:val="modern"/>
    <w:notTrueType/>
    <w:pitch w:val="variable"/>
    <w:sig w:usb0="A00000AF" w:usb1="5000204B" w:usb2="00000000" w:usb3="00000000" w:csb0="0000009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60B"/>
    <w:rsid w:val="000065D2"/>
    <w:rsid w:val="00014A83"/>
    <w:rsid w:val="00020964"/>
    <w:rsid w:val="000453D6"/>
    <w:rsid w:val="00056B2C"/>
    <w:rsid w:val="000646C5"/>
    <w:rsid w:val="0008661A"/>
    <w:rsid w:val="00091EA9"/>
    <w:rsid w:val="000B1B14"/>
    <w:rsid w:val="000B5C54"/>
    <w:rsid w:val="000C0D61"/>
    <w:rsid w:val="000C2480"/>
    <w:rsid w:val="000E412B"/>
    <w:rsid w:val="00104724"/>
    <w:rsid w:val="00113B80"/>
    <w:rsid w:val="00127439"/>
    <w:rsid w:val="00135DFE"/>
    <w:rsid w:val="0015326D"/>
    <w:rsid w:val="00174A90"/>
    <w:rsid w:val="00177465"/>
    <w:rsid w:val="001A271D"/>
    <w:rsid w:val="001A4AE3"/>
    <w:rsid w:val="001B052B"/>
    <w:rsid w:val="001E302C"/>
    <w:rsid w:val="002006EE"/>
    <w:rsid w:val="00206347"/>
    <w:rsid w:val="00221527"/>
    <w:rsid w:val="002263C0"/>
    <w:rsid w:val="00232F6D"/>
    <w:rsid w:val="00236B42"/>
    <w:rsid w:val="0024386D"/>
    <w:rsid w:val="00251C33"/>
    <w:rsid w:val="002543BB"/>
    <w:rsid w:val="00261AE0"/>
    <w:rsid w:val="0026443D"/>
    <w:rsid w:val="00282C72"/>
    <w:rsid w:val="002C6798"/>
    <w:rsid w:val="002D24FB"/>
    <w:rsid w:val="002E45E2"/>
    <w:rsid w:val="0032060D"/>
    <w:rsid w:val="00322C95"/>
    <w:rsid w:val="00324D58"/>
    <w:rsid w:val="00345803"/>
    <w:rsid w:val="0035182B"/>
    <w:rsid w:val="003522F8"/>
    <w:rsid w:val="00354964"/>
    <w:rsid w:val="003559B2"/>
    <w:rsid w:val="0036690F"/>
    <w:rsid w:val="003939E4"/>
    <w:rsid w:val="003A053C"/>
    <w:rsid w:val="003A5330"/>
    <w:rsid w:val="003B3762"/>
    <w:rsid w:val="003C43FE"/>
    <w:rsid w:val="003D2F6C"/>
    <w:rsid w:val="003E5A30"/>
    <w:rsid w:val="00403A3D"/>
    <w:rsid w:val="00407B61"/>
    <w:rsid w:val="00410953"/>
    <w:rsid w:val="00415AD6"/>
    <w:rsid w:val="00424864"/>
    <w:rsid w:val="0044602D"/>
    <w:rsid w:val="0045481A"/>
    <w:rsid w:val="00462E69"/>
    <w:rsid w:val="00466A0A"/>
    <w:rsid w:val="004707A3"/>
    <w:rsid w:val="004759BC"/>
    <w:rsid w:val="00477015"/>
    <w:rsid w:val="00480DB2"/>
    <w:rsid w:val="00481F39"/>
    <w:rsid w:val="004A0422"/>
    <w:rsid w:val="004A6DBB"/>
    <w:rsid w:val="004B7B7F"/>
    <w:rsid w:val="004F4616"/>
    <w:rsid w:val="00506279"/>
    <w:rsid w:val="00530C0B"/>
    <w:rsid w:val="005321D9"/>
    <w:rsid w:val="005474AD"/>
    <w:rsid w:val="00563B7B"/>
    <w:rsid w:val="005648AB"/>
    <w:rsid w:val="00572D92"/>
    <w:rsid w:val="006024E5"/>
    <w:rsid w:val="006178A4"/>
    <w:rsid w:val="00621724"/>
    <w:rsid w:val="00636B77"/>
    <w:rsid w:val="00662D3C"/>
    <w:rsid w:val="006716A9"/>
    <w:rsid w:val="00680A1C"/>
    <w:rsid w:val="006843F4"/>
    <w:rsid w:val="006B500B"/>
    <w:rsid w:val="006C2846"/>
    <w:rsid w:val="006D4C3D"/>
    <w:rsid w:val="006D6BCA"/>
    <w:rsid w:val="006E7FB1"/>
    <w:rsid w:val="006F26FD"/>
    <w:rsid w:val="007016C0"/>
    <w:rsid w:val="00705D3A"/>
    <w:rsid w:val="00734690"/>
    <w:rsid w:val="0073524C"/>
    <w:rsid w:val="00794DC5"/>
    <w:rsid w:val="007B6CD3"/>
    <w:rsid w:val="007C32E0"/>
    <w:rsid w:val="007C3ADA"/>
    <w:rsid w:val="007D66C7"/>
    <w:rsid w:val="007D6E6C"/>
    <w:rsid w:val="007E163A"/>
    <w:rsid w:val="007E43C2"/>
    <w:rsid w:val="00805041"/>
    <w:rsid w:val="0080689F"/>
    <w:rsid w:val="00810E2D"/>
    <w:rsid w:val="00835E05"/>
    <w:rsid w:val="008427A2"/>
    <w:rsid w:val="00863FDC"/>
    <w:rsid w:val="00867DDA"/>
    <w:rsid w:val="008744EF"/>
    <w:rsid w:val="00880C20"/>
    <w:rsid w:val="008813D8"/>
    <w:rsid w:val="00895F66"/>
    <w:rsid w:val="008C3C72"/>
    <w:rsid w:val="008D6D87"/>
    <w:rsid w:val="008F5DF5"/>
    <w:rsid w:val="0090039E"/>
    <w:rsid w:val="00916364"/>
    <w:rsid w:val="00923F4F"/>
    <w:rsid w:val="0094679D"/>
    <w:rsid w:val="0095642C"/>
    <w:rsid w:val="00974708"/>
    <w:rsid w:val="00984705"/>
    <w:rsid w:val="009A353B"/>
    <w:rsid w:val="009B438E"/>
    <w:rsid w:val="009C72A1"/>
    <w:rsid w:val="009D5AB0"/>
    <w:rsid w:val="009E171D"/>
    <w:rsid w:val="009E6C3A"/>
    <w:rsid w:val="00A22523"/>
    <w:rsid w:val="00A2757B"/>
    <w:rsid w:val="00A462AB"/>
    <w:rsid w:val="00A57D15"/>
    <w:rsid w:val="00A81C55"/>
    <w:rsid w:val="00A918CB"/>
    <w:rsid w:val="00A97FCA"/>
    <w:rsid w:val="00AB414F"/>
    <w:rsid w:val="00AD0EBC"/>
    <w:rsid w:val="00AE021F"/>
    <w:rsid w:val="00AE4231"/>
    <w:rsid w:val="00B24934"/>
    <w:rsid w:val="00B35269"/>
    <w:rsid w:val="00B412B5"/>
    <w:rsid w:val="00B419EC"/>
    <w:rsid w:val="00B42524"/>
    <w:rsid w:val="00B46E07"/>
    <w:rsid w:val="00B71BFA"/>
    <w:rsid w:val="00B72AFF"/>
    <w:rsid w:val="00B95AB8"/>
    <w:rsid w:val="00BB5AB6"/>
    <w:rsid w:val="00BC390A"/>
    <w:rsid w:val="00BE70D0"/>
    <w:rsid w:val="00BF0970"/>
    <w:rsid w:val="00BF772C"/>
    <w:rsid w:val="00BF7753"/>
    <w:rsid w:val="00C039A4"/>
    <w:rsid w:val="00C17731"/>
    <w:rsid w:val="00C36302"/>
    <w:rsid w:val="00C505ED"/>
    <w:rsid w:val="00C80823"/>
    <w:rsid w:val="00C8647B"/>
    <w:rsid w:val="00C868A6"/>
    <w:rsid w:val="00CD04CD"/>
    <w:rsid w:val="00CD4B5F"/>
    <w:rsid w:val="00CD7BBC"/>
    <w:rsid w:val="00CD7F3F"/>
    <w:rsid w:val="00CE168B"/>
    <w:rsid w:val="00CF49A2"/>
    <w:rsid w:val="00CF4CF7"/>
    <w:rsid w:val="00D0627C"/>
    <w:rsid w:val="00D07152"/>
    <w:rsid w:val="00D10B3D"/>
    <w:rsid w:val="00D11BE7"/>
    <w:rsid w:val="00D126A4"/>
    <w:rsid w:val="00D33F20"/>
    <w:rsid w:val="00D36177"/>
    <w:rsid w:val="00D526E2"/>
    <w:rsid w:val="00D528E0"/>
    <w:rsid w:val="00D74FFB"/>
    <w:rsid w:val="00D87D14"/>
    <w:rsid w:val="00D9115F"/>
    <w:rsid w:val="00D94AE4"/>
    <w:rsid w:val="00DC3235"/>
    <w:rsid w:val="00E15665"/>
    <w:rsid w:val="00E5073F"/>
    <w:rsid w:val="00E519AD"/>
    <w:rsid w:val="00E52970"/>
    <w:rsid w:val="00E80911"/>
    <w:rsid w:val="00ED5978"/>
    <w:rsid w:val="00EF6A30"/>
    <w:rsid w:val="00F12560"/>
    <w:rsid w:val="00F24380"/>
    <w:rsid w:val="00F479C7"/>
    <w:rsid w:val="00F842AD"/>
    <w:rsid w:val="00FA160B"/>
    <w:rsid w:val="00FB7D5A"/>
    <w:rsid w:val="00FC3B4D"/>
    <w:rsid w:val="00FC565A"/>
    <w:rsid w:val="00FD2EA6"/>
    <w:rsid w:val="00FE7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A157C"/>
  <w15:docId w15:val="{0B895EF0-406F-449B-B039-FBBBCEBC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6A4"/>
    <w:rPr>
      <w:rFonts w:ascii="Arial" w:hAnsi="Arial"/>
      <w:sz w:val="24"/>
      <w:szCs w:val="24"/>
      <w:lang w:eastAsia="en-US"/>
    </w:rPr>
  </w:style>
  <w:style w:type="paragraph" w:styleId="Heading1">
    <w:name w:val="heading 1"/>
    <w:basedOn w:val="Normal"/>
    <w:next w:val="Normal"/>
    <w:qFormat/>
    <w:rsid w:val="00FA160B"/>
    <w:pPr>
      <w:keepNext/>
      <w:spacing w:before="240" w:after="60"/>
      <w:outlineLvl w:val="0"/>
    </w:pPr>
    <w:rPr>
      <w:rFonts w:cs="Arial"/>
      <w:b/>
      <w:bCs/>
      <w:kern w:val="32"/>
      <w:sz w:val="32"/>
      <w:szCs w:val="32"/>
    </w:rPr>
  </w:style>
  <w:style w:type="paragraph" w:styleId="Heading2">
    <w:name w:val="heading 2"/>
    <w:basedOn w:val="Normal"/>
    <w:next w:val="Normal"/>
    <w:qFormat/>
    <w:rsid w:val="00FA160B"/>
    <w:pPr>
      <w:keepNext/>
      <w:spacing w:before="240" w:after="60"/>
      <w:outlineLvl w:val="1"/>
    </w:pPr>
    <w:rPr>
      <w:rFonts w:cs="Arial"/>
      <w:b/>
      <w:bCs/>
      <w:i/>
      <w:iCs/>
      <w:sz w:val="28"/>
      <w:szCs w:val="28"/>
    </w:rPr>
  </w:style>
  <w:style w:type="paragraph" w:styleId="Heading3">
    <w:name w:val="heading 3"/>
    <w:basedOn w:val="Normal"/>
    <w:next w:val="Normal"/>
    <w:qFormat/>
    <w:rsid w:val="00FA160B"/>
    <w:pPr>
      <w:keepNext/>
      <w:outlineLvl w:val="2"/>
    </w:pPr>
    <w:rPr>
      <w:b/>
      <w:bCs/>
      <w:sz w:val="22"/>
    </w:rPr>
  </w:style>
  <w:style w:type="paragraph" w:styleId="Heading5">
    <w:name w:val="heading 5"/>
    <w:basedOn w:val="Normal"/>
    <w:next w:val="Normal"/>
    <w:link w:val="Heading5Char"/>
    <w:qFormat/>
    <w:rsid w:val="0041095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FA160B"/>
    <w:rPr>
      <w:rFonts w:cs="Arial"/>
      <w:color w:val="000000"/>
      <w:sz w:val="20"/>
      <w:szCs w:val="20"/>
      <w:lang w:val="en-US"/>
    </w:rPr>
  </w:style>
  <w:style w:type="paragraph" w:styleId="Caption">
    <w:name w:val="caption"/>
    <w:basedOn w:val="Normal"/>
    <w:next w:val="Normal"/>
    <w:qFormat/>
    <w:rsid w:val="00FA160B"/>
    <w:pPr>
      <w:jc w:val="center"/>
    </w:pPr>
    <w:rPr>
      <w:b/>
      <w:bCs/>
    </w:rPr>
  </w:style>
  <w:style w:type="paragraph" w:styleId="BodyText2">
    <w:name w:val="Body Text 2"/>
    <w:basedOn w:val="Normal"/>
    <w:rsid w:val="00FA160B"/>
    <w:pPr>
      <w:spacing w:after="120" w:line="480" w:lineRule="auto"/>
    </w:pPr>
  </w:style>
  <w:style w:type="table" w:styleId="TableGrid">
    <w:name w:val="Table Grid"/>
    <w:basedOn w:val="TableNormal"/>
    <w:rsid w:val="00410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041"/>
    <w:rPr>
      <w:rFonts w:ascii="Tahoma" w:hAnsi="Tahoma" w:cs="Tahoma"/>
      <w:sz w:val="16"/>
      <w:szCs w:val="16"/>
    </w:rPr>
  </w:style>
  <w:style w:type="paragraph" w:customStyle="1" w:styleId="Default">
    <w:name w:val="Default"/>
    <w:rsid w:val="007016C0"/>
    <w:pPr>
      <w:autoSpaceDE w:val="0"/>
      <w:autoSpaceDN w:val="0"/>
      <w:adjustRightInd w:val="0"/>
    </w:pPr>
    <w:rPr>
      <w:rFonts w:ascii="Arial" w:eastAsia="Calibri" w:hAnsi="Arial" w:cs="Arial"/>
      <w:color w:val="000000"/>
      <w:sz w:val="24"/>
      <w:szCs w:val="24"/>
      <w:lang w:eastAsia="en-US"/>
    </w:rPr>
  </w:style>
  <w:style w:type="character" w:customStyle="1" w:styleId="Heading5Char">
    <w:name w:val="Heading 5 Char"/>
    <w:basedOn w:val="DefaultParagraphFont"/>
    <w:link w:val="Heading5"/>
    <w:rsid w:val="00D126A4"/>
    <w:rPr>
      <w:rFonts w:ascii="Arial" w:hAnsi="Arial"/>
      <w:b/>
      <w:bCs/>
      <w:i/>
      <w:iCs/>
      <w:sz w:val="26"/>
      <w:szCs w:val="26"/>
      <w:lang w:eastAsia="en-US"/>
    </w:rPr>
  </w:style>
  <w:style w:type="character" w:styleId="CommentReference">
    <w:name w:val="annotation reference"/>
    <w:basedOn w:val="DefaultParagraphFont"/>
    <w:semiHidden/>
    <w:unhideWhenUsed/>
    <w:rsid w:val="00916364"/>
    <w:rPr>
      <w:sz w:val="16"/>
      <w:szCs w:val="16"/>
    </w:rPr>
  </w:style>
  <w:style w:type="paragraph" w:styleId="CommentText">
    <w:name w:val="annotation text"/>
    <w:basedOn w:val="Normal"/>
    <w:link w:val="CommentTextChar"/>
    <w:semiHidden/>
    <w:unhideWhenUsed/>
    <w:rsid w:val="00916364"/>
    <w:rPr>
      <w:sz w:val="20"/>
      <w:szCs w:val="20"/>
    </w:rPr>
  </w:style>
  <w:style w:type="character" w:customStyle="1" w:styleId="CommentTextChar">
    <w:name w:val="Comment Text Char"/>
    <w:basedOn w:val="DefaultParagraphFont"/>
    <w:link w:val="CommentText"/>
    <w:semiHidden/>
    <w:rsid w:val="00916364"/>
    <w:rPr>
      <w:rFonts w:ascii="Arial" w:hAnsi="Arial"/>
      <w:lang w:eastAsia="en-US"/>
    </w:rPr>
  </w:style>
  <w:style w:type="paragraph" w:styleId="CommentSubject">
    <w:name w:val="annotation subject"/>
    <w:basedOn w:val="CommentText"/>
    <w:next w:val="CommentText"/>
    <w:link w:val="CommentSubjectChar"/>
    <w:semiHidden/>
    <w:unhideWhenUsed/>
    <w:rsid w:val="00916364"/>
    <w:rPr>
      <w:b/>
      <w:bCs/>
    </w:rPr>
  </w:style>
  <w:style w:type="character" w:customStyle="1" w:styleId="CommentSubjectChar">
    <w:name w:val="Comment Subject Char"/>
    <w:basedOn w:val="CommentTextChar"/>
    <w:link w:val="CommentSubject"/>
    <w:semiHidden/>
    <w:rsid w:val="0091636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57647">
      <w:bodyDiv w:val="1"/>
      <w:marLeft w:val="0"/>
      <w:marRight w:val="0"/>
      <w:marTop w:val="0"/>
      <w:marBottom w:val="0"/>
      <w:divBdr>
        <w:top w:val="none" w:sz="0" w:space="0" w:color="auto"/>
        <w:left w:val="none" w:sz="0" w:space="0" w:color="auto"/>
        <w:bottom w:val="none" w:sz="0" w:space="0" w:color="auto"/>
        <w:right w:val="none" w:sz="0" w:space="0" w:color="auto"/>
      </w:divBdr>
    </w:div>
    <w:div w:id="725567945">
      <w:bodyDiv w:val="1"/>
      <w:marLeft w:val="0"/>
      <w:marRight w:val="0"/>
      <w:marTop w:val="0"/>
      <w:marBottom w:val="0"/>
      <w:divBdr>
        <w:top w:val="none" w:sz="0" w:space="0" w:color="auto"/>
        <w:left w:val="none" w:sz="0" w:space="0" w:color="auto"/>
        <w:bottom w:val="none" w:sz="0" w:space="0" w:color="auto"/>
        <w:right w:val="none" w:sz="0" w:space="0" w:color="auto"/>
      </w:divBdr>
    </w:div>
    <w:div w:id="876965818">
      <w:bodyDiv w:val="1"/>
      <w:marLeft w:val="0"/>
      <w:marRight w:val="0"/>
      <w:marTop w:val="0"/>
      <w:marBottom w:val="0"/>
      <w:divBdr>
        <w:top w:val="none" w:sz="0" w:space="0" w:color="auto"/>
        <w:left w:val="none" w:sz="0" w:space="0" w:color="auto"/>
        <w:bottom w:val="none" w:sz="0" w:space="0" w:color="auto"/>
        <w:right w:val="none" w:sz="0" w:space="0" w:color="auto"/>
      </w:divBdr>
    </w:div>
    <w:div w:id="1844465291">
      <w:bodyDiv w:val="1"/>
      <w:marLeft w:val="0"/>
      <w:marRight w:val="0"/>
      <w:marTop w:val="0"/>
      <w:marBottom w:val="0"/>
      <w:divBdr>
        <w:top w:val="none" w:sz="0" w:space="0" w:color="auto"/>
        <w:left w:val="none" w:sz="0" w:space="0" w:color="auto"/>
        <w:bottom w:val="none" w:sz="0" w:space="0" w:color="auto"/>
        <w:right w:val="none" w:sz="0" w:space="0" w:color="auto"/>
      </w:divBdr>
    </w:div>
    <w:div w:id="191693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0D69-82AC-4082-B4CB-FD318369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fryc1</dc:creator>
  <cp:lastModifiedBy>Alexander Metcalfe-Pearce</cp:lastModifiedBy>
  <cp:revision>3</cp:revision>
  <cp:lastPrinted>2014-09-18T13:53:00Z</cp:lastPrinted>
  <dcterms:created xsi:type="dcterms:W3CDTF">2020-06-22T09:11:00Z</dcterms:created>
  <dcterms:modified xsi:type="dcterms:W3CDTF">2020-06-22T09:11:00Z</dcterms:modified>
</cp:coreProperties>
</file>