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C38B" w14:textId="3A320326" w:rsidR="00D05A10" w:rsidRDefault="007579BD" w:rsidP="000C7AB9">
      <w:pPr>
        <w:keepNext/>
        <w:spacing w:before="240" w:after="60"/>
        <w:outlineLvl w:val="0"/>
        <w:rPr>
          <w:rFonts w:cs="Arial"/>
          <w:b/>
          <w:bCs/>
          <w:kern w:val="32"/>
          <w:sz w:val="24"/>
        </w:rPr>
      </w:pPr>
      <w:r>
        <w:rPr>
          <w:noProof/>
        </w:rPr>
        <w:drawing>
          <wp:inline distT="0" distB="0" distL="0" distR="0" wp14:anchorId="741FB176" wp14:editId="7EE7E2AA">
            <wp:extent cx="2392680" cy="847725"/>
            <wp:effectExtent l="0" t="0" r="7620" b="9525"/>
            <wp:docPr id="110421353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13539" name="Picture 1" descr="Blue text on a black background&#10;&#10;Description automatically generated"/>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92680" cy="847725"/>
                    </a:xfrm>
                    <a:prstGeom prst="rect">
                      <a:avLst/>
                    </a:prstGeom>
                    <a:noFill/>
                    <a:ln>
                      <a:noFill/>
                    </a:ln>
                  </pic:spPr>
                </pic:pic>
              </a:graphicData>
            </a:graphic>
          </wp:inline>
        </w:drawing>
      </w:r>
      <w:r w:rsidR="000C7AB9" w:rsidRPr="0C9399CC">
        <w:rPr>
          <w:rFonts w:cs="Arial"/>
          <w:b/>
          <w:bCs/>
          <w:kern w:val="32"/>
          <w:sz w:val="24"/>
        </w:rPr>
        <w:t xml:space="preserve"> </w:t>
      </w:r>
    </w:p>
    <w:p w14:paraId="4E029359" w14:textId="305082B1" w:rsidR="00D05A10" w:rsidRDefault="00D05A10" w:rsidP="0036525B">
      <w:pPr>
        <w:rPr>
          <w:rFonts w:cs="Arial"/>
          <w:b/>
          <w:bCs/>
          <w:kern w:val="32"/>
          <w:sz w:val="24"/>
        </w:rPr>
      </w:pPr>
    </w:p>
    <w:p w14:paraId="53DB8DBB" w14:textId="4B311AB7" w:rsidR="000C7AB9" w:rsidRPr="000C7AB9" w:rsidRDefault="1C216138" w:rsidP="004E1B83">
      <w:pPr>
        <w:keepNext/>
        <w:outlineLvl w:val="0"/>
        <w:rPr>
          <w:rFonts w:cs="Arial"/>
          <w:b/>
          <w:bCs/>
          <w:kern w:val="32"/>
          <w:sz w:val="28"/>
          <w:szCs w:val="28"/>
        </w:rPr>
      </w:pPr>
      <w:r w:rsidRPr="0C9399CC">
        <w:rPr>
          <w:rFonts w:cs="Arial"/>
          <w:b/>
          <w:bCs/>
          <w:kern w:val="32"/>
          <w:sz w:val="24"/>
        </w:rPr>
        <w:t xml:space="preserve">CCS Form 2 - </w:t>
      </w:r>
      <w:r w:rsidR="00360D75" w:rsidRPr="0C9399CC">
        <w:rPr>
          <w:rFonts w:cs="Arial"/>
          <w:b/>
          <w:bCs/>
          <w:kern w:val="32"/>
          <w:sz w:val="24"/>
        </w:rPr>
        <w:t xml:space="preserve">COLLABORATIVE </w:t>
      </w:r>
      <w:r w:rsidR="000C7AB9" w:rsidRPr="0C9399CC">
        <w:rPr>
          <w:rFonts w:cs="Arial"/>
          <w:b/>
          <w:bCs/>
          <w:kern w:val="32"/>
          <w:sz w:val="24"/>
        </w:rPr>
        <w:t>COURSE CLOSURE</w:t>
      </w:r>
      <w:r w:rsidR="000C7AB9" w:rsidRPr="000C7AB9">
        <w:rPr>
          <w:rFonts w:cs="Arial"/>
          <w:b/>
          <w:bCs/>
          <w:kern w:val="32"/>
          <w:sz w:val="28"/>
          <w:szCs w:val="28"/>
        </w:rPr>
        <w:t xml:space="preserve"> </w:t>
      </w:r>
      <w:r w:rsidR="000C7AB9" w:rsidRPr="0C9399CC">
        <w:rPr>
          <w:rFonts w:cs="Arial"/>
          <w:b/>
          <w:bCs/>
          <w:kern w:val="32"/>
          <w:sz w:val="24"/>
        </w:rPr>
        <w:t>ACTION PLAN</w:t>
      </w:r>
    </w:p>
    <w:p w14:paraId="28D914F4" w14:textId="77777777" w:rsidR="000C7AB9" w:rsidRPr="000C7AB9" w:rsidRDefault="000C7AB9" w:rsidP="004E1B83">
      <w:pPr>
        <w:rPr>
          <w:rFonts w:ascii="Times New Roman" w:hAnsi="Times New Roman"/>
          <w:sz w:val="28"/>
          <w:szCs w:val="28"/>
        </w:rPr>
      </w:pPr>
    </w:p>
    <w:p w14:paraId="3DD6D9EE" w14:textId="10D45B85" w:rsidR="0038427B" w:rsidRDefault="000C7AB9" w:rsidP="004E1B83">
      <w:pPr>
        <w:rPr>
          <w:rFonts w:cs="Arial"/>
          <w:szCs w:val="22"/>
        </w:rPr>
      </w:pPr>
      <w:r w:rsidRPr="000C7AB9">
        <w:rPr>
          <w:rFonts w:cs="Arial"/>
          <w:szCs w:val="22"/>
        </w:rPr>
        <w:t>A Course Closure Action Plan should be agreed and</w:t>
      </w:r>
      <w:r w:rsidR="004C035A">
        <w:rPr>
          <w:rFonts w:cs="Arial"/>
          <w:szCs w:val="22"/>
        </w:rPr>
        <w:t xml:space="preserve"> completed to manage the course </w:t>
      </w:r>
      <w:r w:rsidRPr="000C7AB9">
        <w:rPr>
          <w:rFonts w:cs="Arial"/>
          <w:szCs w:val="22"/>
        </w:rPr>
        <w:t xml:space="preserve">closure process and teaching out arrangements (see Section 5.2 of the </w:t>
      </w:r>
      <w:r w:rsidRPr="000C7AB9">
        <w:rPr>
          <w:rFonts w:cs="Arial"/>
          <w:color w:val="000000"/>
          <w:szCs w:val="22"/>
        </w:rPr>
        <w:t>‘</w:t>
      </w:r>
      <w:hyperlink r:id="rId13" w:history="1">
        <w:r w:rsidR="005876C0" w:rsidRPr="00FA22B6">
          <w:rPr>
            <w:rStyle w:val="Hyperlink"/>
            <w:rFonts w:cs="Arial"/>
            <w:szCs w:val="22"/>
          </w:rPr>
          <w:t xml:space="preserve">Procedures for Course Closure, Suspension and </w:t>
        </w:r>
        <w:r w:rsidR="00405F4D" w:rsidRPr="00FA22B6">
          <w:rPr>
            <w:rStyle w:val="Hyperlink"/>
            <w:rFonts w:cs="Arial"/>
            <w:szCs w:val="22"/>
          </w:rPr>
          <w:t>Significant Change</w:t>
        </w:r>
      </w:hyperlink>
      <w:r w:rsidRPr="00FA22B6">
        <w:rPr>
          <w:rFonts w:cs="Arial"/>
          <w:szCs w:val="22"/>
        </w:rPr>
        <w:t>’)</w:t>
      </w:r>
      <w:r w:rsidRPr="000C7AB9">
        <w:rPr>
          <w:rFonts w:cs="Arial"/>
          <w:szCs w:val="22"/>
        </w:rPr>
        <w:t xml:space="preserve">. This follows the approval for Course Closure by </w:t>
      </w:r>
      <w:r w:rsidR="00D57823">
        <w:rPr>
          <w:rFonts w:cs="Arial"/>
          <w:szCs w:val="22"/>
        </w:rPr>
        <w:t>Academic Planning and Portfolio Group (APPG)</w:t>
      </w:r>
      <w:r w:rsidRPr="000C7AB9">
        <w:rPr>
          <w:rFonts w:cs="Arial"/>
          <w:szCs w:val="22"/>
        </w:rPr>
        <w:t xml:space="preserve">.  </w:t>
      </w:r>
    </w:p>
    <w:p w14:paraId="46D4AECC" w14:textId="3269DB79" w:rsidR="0038427B" w:rsidRPr="00A700EC" w:rsidRDefault="0038427B" w:rsidP="004E1B83">
      <w:pPr>
        <w:rPr>
          <w:rFonts w:cs="Arial"/>
          <w:b/>
          <w:szCs w:val="22"/>
        </w:rPr>
      </w:pPr>
    </w:p>
    <w:p w14:paraId="38A77EA9" w14:textId="3EDEC568" w:rsidR="0038427B" w:rsidRPr="00A700EC" w:rsidRDefault="006E7B8B" w:rsidP="004E1B83">
      <w:pPr>
        <w:rPr>
          <w:rFonts w:cs="Arial"/>
          <w:szCs w:val="22"/>
        </w:rPr>
      </w:pPr>
      <w:r w:rsidRPr="00A700EC">
        <w:rPr>
          <w:rFonts w:cs="Arial"/>
          <w:szCs w:val="22"/>
        </w:rPr>
        <w:t>It is crucial that</w:t>
      </w:r>
      <w:r w:rsidR="004C035A">
        <w:rPr>
          <w:rFonts w:cs="Arial"/>
          <w:szCs w:val="22"/>
        </w:rPr>
        <w:t xml:space="preserve"> when discussing the </w:t>
      </w:r>
      <w:r w:rsidRPr="00A700EC">
        <w:rPr>
          <w:rFonts w:cs="Arial"/>
          <w:szCs w:val="22"/>
        </w:rPr>
        <w:t xml:space="preserve">closure of a course that the experience of the remaining students is safeguarded.  </w:t>
      </w:r>
      <w:r w:rsidR="00E41A29" w:rsidRPr="00A700EC">
        <w:rPr>
          <w:rFonts w:cs="Arial"/>
          <w:szCs w:val="22"/>
        </w:rPr>
        <w:t>It would usually be expected that remaining groups of students are informed of the decision in a timely manner or involved in the process of reachin</w:t>
      </w:r>
      <w:r w:rsidR="004C035A">
        <w:rPr>
          <w:rFonts w:cs="Arial"/>
          <w:szCs w:val="22"/>
        </w:rPr>
        <w:t xml:space="preserve">g the decision to close </w:t>
      </w:r>
      <w:r w:rsidR="00E41A29" w:rsidRPr="00A700EC">
        <w:rPr>
          <w:rFonts w:cs="Arial"/>
          <w:szCs w:val="22"/>
        </w:rPr>
        <w:t>a course.</w:t>
      </w:r>
    </w:p>
    <w:p w14:paraId="0A3C57AE" w14:textId="76B17A3F" w:rsidR="00E41A29" w:rsidRPr="00A700EC" w:rsidRDefault="00E41A29" w:rsidP="004E1B83">
      <w:pPr>
        <w:rPr>
          <w:rFonts w:cs="Arial"/>
          <w:szCs w:val="22"/>
        </w:rPr>
      </w:pPr>
    </w:p>
    <w:p w14:paraId="11ABB5AE" w14:textId="153DA14B" w:rsidR="00E41A29" w:rsidRPr="00A700EC" w:rsidRDefault="00E41A29" w:rsidP="004E1B83">
      <w:pPr>
        <w:rPr>
          <w:rFonts w:cs="Arial"/>
          <w:szCs w:val="22"/>
        </w:rPr>
      </w:pPr>
      <w:r w:rsidRPr="00A700EC">
        <w:rPr>
          <w:rFonts w:cs="Arial"/>
          <w:szCs w:val="22"/>
        </w:rPr>
        <w:t>Attention should be given to the impact of the removal of the course on staffing, student support and other key services and any potential impact that this may have on quality assurance.  Enhanced monitoring of the student e</w:t>
      </w:r>
      <w:r w:rsidR="001B7D3F" w:rsidRPr="00A700EC">
        <w:rPr>
          <w:rFonts w:cs="Arial"/>
          <w:szCs w:val="22"/>
        </w:rPr>
        <w:t>xperience during the teach-out period is best practice</w:t>
      </w:r>
      <w:r w:rsidR="00013F7E" w:rsidRPr="00A700EC">
        <w:rPr>
          <w:rFonts w:cs="Arial"/>
          <w:szCs w:val="22"/>
        </w:rPr>
        <w:t xml:space="preserve"> and additional agenda items could be added to the Staff-Student Liaison Committee agenda as deemed appropriate.</w:t>
      </w:r>
    </w:p>
    <w:p w14:paraId="114615EA" w14:textId="51ABFEBF" w:rsidR="000C7AB9" w:rsidRDefault="000C7AB9" w:rsidP="004E1B83">
      <w:pPr>
        <w:rPr>
          <w:rFonts w:cs="Arial"/>
          <w:szCs w:val="22"/>
        </w:rPr>
      </w:pPr>
    </w:p>
    <w:p w14:paraId="1D77C84A" w14:textId="77777777" w:rsidR="009920F0" w:rsidRDefault="009920F0" w:rsidP="009920F0">
      <w:pPr>
        <w:rPr>
          <w:rFonts w:cs="Arial"/>
          <w:szCs w:val="22"/>
        </w:rPr>
      </w:pPr>
      <w:r w:rsidRPr="000C7AB9">
        <w:rPr>
          <w:rFonts w:cs="Arial"/>
          <w:szCs w:val="22"/>
        </w:rPr>
        <w:t>Where the process is complex, involves the closure of a course with a number of partners/stakehol</w:t>
      </w:r>
      <w:r>
        <w:rPr>
          <w:rFonts w:cs="Arial"/>
          <w:szCs w:val="22"/>
        </w:rPr>
        <w:t>ders or one or more courses, a Course Closure Management G</w:t>
      </w:r>
      <w:r w:rsidRPr="000C7AB9">
        <w:rPr>
          <w:rFonts w:cs="Arial"/>
          <w:szCs w:val="22"/>
        </w:rPr>
        <w:t xml:space="preserve">roup should be established.  </w:t>
      </w:r>
    </w:p>
    <w:p w14:paraId="5B7024AC" w14:textId="7D272106" w:rsidR="009920F0" w:rsidRDefault="009920F0" w:rsidP="004E1B83">
      <w:pPr>
        <w:rPr>
          <w:rFonts w:cs="Arial"/>
          <w:szCs w:val="22"/>
        </w:rPr>
      </w:pPr>
    </w:p>
    <w:p w14:paraId="20E3915B" w14:textId="5B8E1027" w:rsidR="000B3069" w:rsidRDefault="000B3069" w:rsidP="004E1B83">
      <w:r w:rsidRPr="000C7AB9">
        <w:rPr>
          <w:rFonts w:cs="Arial"/>
          <w:bCs/>
          <w:szCs w:val="22"/>
        </w:rPr>
        <w:t xml:space="preserve">It is the responsibility of the </w:t>
      </w:r>
      <w:r>
        <w:rPr>
          <w:rFonts w:cs="Arial"/>
          <w:bCs/>
          <w:color w:val="000000"/>
          <w:szCs w:val="22"/>
        </w:rPr>
        <w:t>School</w:t>
      </w:r>
      <w:r w:rsidRPr="000C7AB9">
        <w:rPr>
          <w:rFonts w:cs="Arial"/>
          <w:bCs/>
          <w:color w:val="000000"/>
          <w:szCs w:val="22"/>
        </w:rPr>
        <w:t xml:space="preserve"> Senior Management Team to ensure the action plan is maintained and that all actions required are expedited by the target dates. The </w:t>
      </w:r>
      <w:r>
        <w:rPr>
          <w:rFonts w:cs="Arial"/>
          <w:bCs/>
          <w:color w:val="000000"/>
          <w:szCs w:val="22"/>
        </w:rPr>
        <w:t xml:space="preserve">School </w:t>
      </w:r>
      <w:r w:rsidRPr="000C7AB9">
        <w:rPr>
          <w:rFonts w:cs="Arial"/>
          <w:bCs/>
          <w:color w:val="000000"/>
          <w:szCs w:val="22"/>
        </w:rPr>
        <w:t xml:space="preserve">Senior Management Team and </w:t>
      </w:r>
      <w:r>
        <w:rPr>
          <w:rFonts w:cs="Arial"/>
          <w:bCs/>
          <w:color w:val="000000"/>
          <w:szCs w:val="22"/>
        </w:rPr>
        <w:t>College LTQE Committee</w:t>
      </w:r>
      <w:r w:rsidRPr="000C7AB9">
        <w:rPr>
          <w:rFonts w:cs="Arial"/>
          <w:bCs/>
          <w:color w:val="000000"/>
          <w:szCs w:val="22"/>
        </w:rPr>
        <w:t xml:space="preserve"> will monitor progress against the action plan. </w:t>
      </w:r>
    </w:p>
    <w:p w14:paraId="48D09C8C" w14:textId="51FB069A" w:rsidR="000B3069" w:rsidRPr="000C7AB9" w:rsidRDefault="000B3069" w:rsidP="004E1B83">
      <w:pPr>
        <w:rPr>
          <w:rFonts w:cs="Arial"/>
          <w:szCs w:val="22"/>
        </w:rPr>
      </w:pPr>
    </w:p>
    <w:p w14:paraId="48C36D20" w14:textId="61B1998E" w:rsidR="000C7AB9" w:rsidRDefault="000C7AB9" w:rsidP="004E1B83">
      <w:pPr>
        <w:rPr>
          <w:rFonts w:cs="Arial"/>
          <w:szCs w:val="22"/>
        </w:rPr>
      </w:pPr>
      <w:r w:rsidRPr="000C7AB9">
        <w:rPr>
          <w:rFonts w:cs="Arial"/>
          <w:szCs w:val="22"/>
        </w:rPr>
        <w:t xml:space="preserve">The </w:t>
      </w:r>
      <w:r w:rsidRPr="00C02EDD">
        <w:rPr>
          <w:rFonts w:cs="Arial"/>
          <w:color w:val="FF0000"/>
          <w:szCs w:val="22"/>
        </w:rPr>
        <w:t>‘</w:t>
      </w:r>
      <w:hyperlink r:id="rId14" w:history="1">
        <w:r w:rsidR="005876C0" w:rsidRPr="00FA22B6">
          <w:rPr>
            <w:rStyle w:val="Hyperlink"/>
            <w:rFonts w:cs="Arial"/>
            <w:szCs w:val="22"/>
          </w:rPr>
          <w:t>Procedures for Course Closure, Suspension and S</w:t>
        </w:r>
        <w:r w:rsidR="00405F4D" w:rsidRPr="00FA22B6">
          <w:rPr>
            <w:rStyle w:val="Hyperlink"/>
            <w:rFonts w:cs="Arial"/>
            <w:szCs w:val="22"/>
          </w:rPr>
          <w:t>ignificant Change</w:t>
        </w:r>
        <w:r w:rsidRPr="00FA22B6">
          <w:rPr>
            <w:rStyle w:val="Hyperlink"/>
            <w:rFonts w:cs="Arial"/>
            <w:szCs w:val="22"/>
          </w:rPr>
          <w:t>’</w:t>
        </w:r>
      </w:hyperlink>
      <w:r w:rsidRPr="00C02EDD">
        <w:rPr>
          <w:rFonts w:cs="Arial"/>
          <w:color w:val="FF0000"/>
          <w:szCs w:val="22"/>
        </w:rPr>
        <w:t xml:space="preserve"> </w:t>
      </w:r>
      <w:r w:rsidRPr="000C7AB9">
        <w:rPr>
          <w:rFonts w:cs="Arial"/>
          <w:color w:val="000000"/>
          <w:szCs w:val="22"/>
        </w:rPr>
        <w:t>should be consulted prior to completing the action plan.</w:t>
      </w:r>
      <w:r w:rsidRPr="000C7AB9">
        <w:rPr>
          <w:rFonts w:cs="Arial"/>
          <w:color w:val="FF0000"/>
          <w:szCs w:val="22"/>
        </w:rPr>
        <w:t xml:space="preserve">  </w:t>
      </w:r>
      <w:r w:rsidRPr="000C7AB9">
        <w:rPr>
          <w:rFonts w:cs="Arial"/>
          <w:szCs w:val="22"/>
        </w:rPr>
        <w:t xml:space="preserve">Further guidance for the action plan is provided in the template below. </w:t>
      </w:r>
    </w:p>
    <w:p w14:paraId="0BA36ADE" w14:textId="77777777" w:rsidR="000B3069" w:rsidRPr="000C7AB9" w:rsidRDefault="000B3069" w:rsidP="000C7AB9">
      <w:pPr>
        <w:rPr>
          <w:rFonts w:cs="Arial"/>
          <w:szCs w:val="22"/>
        </w:rPr>
      </w:pPr>
    </w:p>
    <w:p w14:paraId="207F927C" w14:textId="77777777" w:rsidR="005876C0" w:rsidRPr="003D4877" w:rsidRDefault="005876C0" w:rsidP="000C7AB9">
      <w:pPr>
        <w:rPr>
          <w:rFonts w:ascii="Times New Roman" w:hAnsi="Times New Roman"/>
          <w:szCs w:val="22"/>
        </w:rPr>
      </w:pPr>
    </w:p>
    <w:p w14:paraId="26D28CAE" w14:textId="77777777" w:rsidR="004E1B83" w:rsidRDefault="004E1B83">
      <w:pPr>
        <w:rPr>
          <w:rFonts w:cs="Arial"/>
          <w:b/>
          <w:sz w:val="28"/>
          <w:szCs w:val="28"/>
        </w:rPr>
      </w:pPr>
      <w:r>
        <w:rPr>
          <w:rFonts w:cs="Arial"/>
          <w:b/>
          <w:sz w:val="28"/>
          <w:szCs w:val="28"/>
        </w:rPr>
        <w:br w:type="page"/>
      </w:r>
    </w:p>
    <w:p w14:paraId="4CBDF815" w14:textId="79E37A2A" w:rsidR="000C7AB9" w:rsidRPr="000C7AB9" w:rsidRDefault="000C7AB9" w:rsidP="000C7AB9">
      <w:pPr>
        <w:rPr>
          <w:rFonts w:cs="Arial"/>
          <w:b/>
          <w:sz w:val="28"/>
          <w:szCs w:val="28"/>
        </w:rPr>
      </w:pPr>
      <w:r w:rsidRPr="000C7AB9">
        <w:rPr>
          <w:rFonts w:cs="Arial"/>
          <w:b/>
          <w:sz w:val="28"/>
          <w:szCs w:val="28"/>
        </w:rPr>
        <w:lastRenderedPageBreak/>
        <w:t>Section One: General Information</w:t>
      </w:r>
    </w:p>
    <w:p w14:paraId="2EE30BB5" w14:textId="77777777" w:rsidR="000C7AB9" w:rsidRPr="000C7AB9" w:rsidRDefault="000C7AB9" w:rsidP="000C7AB9">
      <w:pPr>
        <w:rPr>
          <w:rFonts w:cs="Arial"/>
          <w:b/>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6147"/>
      </w:tblGrid>
      <w:tr w:rsidR="000C7AB9" w:rsidRPr="000C7AB9" w14:paraId="1D0D411D" w14:textId="77777777" w:rsidTr="00011270">
        <w:tc>
          <w:tcPr>
            <w:tcW w:w="2954" w:type="dxa"/>
            <w:shd w:val="clear" w:color="auto" w:fill="E6E6E6"/>
          </w:tcPr>
          <w:p w14:paraId="5744DC92" w14:textId="021E10CD" w:rsidR="000C7AB9" w:rsidRPr="000C7AB9" w:rsidRDefault="00D57823" w:rsidP="000C7AB9">
            <w:pPr>
              <w:keepNext/>
              <w:spacing w:before="60" w:after="60"/>
              <w:outlineLvl w:val="0"/>
              <w:rPr>
                <w:rFonts w:cs="Arial"/>
                <w:b/>
                <w:bCs/>
                <w:kern w:val="32"/>
                <w:szCs w:val="22"/>
              </w:rPr>
            </w:pPr>
            <w:r>
              <w:rPr>
                <w:rFonts w:cs="Arial"/>
                <w:b/>
                <w:bCs/>
                <w:kern w:val="32"/>
                <w:szCs w:val="22"/>
              </w:rPr>
              <w:t>School</w:t>
            </w:r>
            <w:r w:rsidR="007579BD">
              <w:rPr>
                <w:rFonts w:cs="Arial"/>
                <w:b/>
                <w:bCs/>
                <w:kern w:val="32"/>
                <w:szCs w:val="22"/>
              </w:rPr>
              <w:t>/Institute</w:t>
            </w:r>
            <w:r w:rsidR="00B2798E">
              <w:rPr>
                <w:rFonts w:cs="Arial"/>
                <w:b/>
                <w:bCs/>
                <w:kern w:val="32"/>
                <w:szCs w:val="22"/>
              </w:rPr>
              <w:t>:</w:t>
            </w:r>
          </w:p>
        </w:tc>
        <w:tc>
          <w:tcPr>
            <w:tcW w:w="6147" w:type="dxa"/>
          </w:tcPr>
          <w:p w14:paraId="2FF7BEFC" w14:textId="77777777" w:rsidR="000C7AB9" w:rsidRDefault="000C7AB9" w:rsidP="00D57823">
            <w:pPr>
              <w:keepNext/>
              <w:spacing w:before="60" w:after="60"/>
              <w:outlineLvl w:val="0"/>
              <w:rPr>
                <w:rFonts w:cs="Arial"/>
                <w:bCs/>
                <w:i/>
                <w:kern w:val="32"/>
                <w:sz w:val="20"/>
                <w:szCs w:val="20"/>
              </w:rPr>
            </w:pPr>
          </w:p>
          <w:p w14:paraId="07CEA143" w14:textId="5CFB4E4D" w:rsidR="00125716" w:rsidRPr="000C7AB9" w:rsidRDefault="00125716" w:rsidP="00D57823">
            <w:pPr>
              <w:keepNext/>
              <w:spacing w:before="60" w:after="60"/>
              <w:outlineLvl w:val="0"/>
              <w:rPr>
                <w:rFonts w:cs="Arial"/>
                <w:bCs/>
                <w:i/>
                <w:kern w:val="32"/>
                <w:sz w:val="20"/>
                <w:szCs w:val="20"/>
              </w:rPr>
            </w:pPr>
          </w:p>
        </w:tc>
      </w:tr>
      <w:tr w:rsidR="00BB45C2" w:rsidRPr="000C7AB9" w14:paraId="5EFFE7CE" w14:textId="77777777" w:rsidTr="00011270">
        <w:tc>
          <w:tcPr>
            <w:tcW w:w="2954" w:type="dxa"/>
            <w:shd w:val="clear" w:color="auto" w:fill="E6E6E6"/>
          </w:tcPr>
          <w:p w14:paraId="7CA802B7" w14:textId="4B80EE4C" w:rsidR="00BB45C2" w:rsidRPr="000C7AB9" w:rsidRDefault="00BB45C2" w:rsidP="00D57823">
            <w:pPr>
              <w:keepNext/>
              <w:spacing w:before="60" w:after="60"/>
              <w:outlineLvl w:val="0"/>
              <w:rPr>
                <w:rFonts w:cs="Arial"/>
                <w:b/>
                <w:bCs/>
                <w:kern w:val="32"/>
                <w:szCs w:val="22"/>
              </w:rPr>
            </w:pPr>
            <w:r>
              <w:rPr>
                <w:rFonts w:cs="Arial"/>
                <w:b/>
                <w:bCs/>
                <w:kern w:val="32"/>
                <w:szCs w:val="22"/>
              </w:rPr>
              <w:t>Partner Institution:</w:t>
            </w:r>
          </w:p>
        </w:tc>
        <w:tc>
          <w:tcPr>
            <w:tcW w:w="6147" w:type="dxa"/>
          </w:tcPr>
          <w:p w14:paraId="5737BFD3" w14:textId="77777777" w:rsidR="00BB45C2" w:rsidRDefault="00BB45C2" w:rsidP="000C7AB9">
            <w:pPr>
              <w:keepNext/>
              <w:spacing w:before="60" w:after="60"/>
              <w:outlineLvl w:val="0"/>
              <w:rPr>
                <w:rFonts w:cs="Arial"/>
                <w:bCs/>
                <w:i/>
                <w:kern w:val="32"/>
                <w:sz w:val="20"/>
                <w:szCs w:val="20"/>
              </w:rPr>
            </w:pPr>
          </w:p>
          <w:p w14:paraId="547D1E4A" w14:textId="0047A2A8" w:rsidR="00011270" w:rsidRPr="000C7AB9" w:rsidRDefault="00011270" w:rsidP="000C7AB9">
            <w:pPr>
              <w:keepNext/>
              <w:spacing w:before="60" w:after="60"/>
              <w:outlineLvl w:val="0"/>
              <w:rPr>
                <w:rFonts w:cs="Arial"/>
                <w:bCs/>
                <w:i/>
                <w:kern w:val="32"/>
                <w:sz w:val="20"/>
                <w:szCs w:val="20"/>
              </w:rPr>
            </w:pPr>
          </w:p>
        </w:tc>
      </w:tr>
      <w:tr w:rsidR="000C7AB9" w:rsidRPr="000C7AB9" w14:paraId="295A3CAA" w14:textId="77777777" w:rsidTr="00011270">
        <w:trPr>
          <w:trHeight w:val="400"/>
        </w:trPr>
        <w:tc>
          <w:tcPr>
            <w:tcW w:w="2954" w:type="dxa"/>
            <w:shd w:val="clear" w:color="auto" w:fill="E6E6E6"/>
          </w:tcPr>
          <w:p w14:paraId="53D13D17" w14:textId="77777777" w:rsidR="000C7AB9" w:rsidRPr="000C7AB9" w:rsidRDefault="000C7AB9" w:rsidP="000C7AB9">
            <w:pPr>
              <w:keepNext/>
              <w:spacing w:before="60" w:after="60"/>
              <w:outlineLvl w:val="0"/>
              <w:rPr>
                <w:rFonts w:cs="Arial"/>
                <w:b/>
                <w:bCs/>
                <w:kern w:val="32"/>
                <w:szCs w:val="22"/>
              </w:rPr>
            </w:pPr>
            <w:r w:rsidRPr="000C7AB9">
              <w:rPr>
                <w:rFonts w:cs="Arial"/>
                <w:b/>
                <w:bCs/>
                <w:kern w:val="32"/>
                <w:szCs w:val="22"/>
              </w:rPr>
              <w:t>Course(s)</w:t>
            </w:r>
            <w:r w:rsidR="00B2798E">
              <w:rPr>
                <w:rFonts w:cs="Arial"/>
                <w:b/>
                <w:bCs/>
                <w:kern w:val="32"/>
                <w:szCs w:val="22"/>
              </w:rPr>
              <w:t>:</w:t>
            </w:r>
          </w:p>
        </w:tc>
        <w:tc>
          <w:tcPr>
            <w:tcW w:w="6147" w:type="dxa"/>
          </w:tcPr>
          <w:p w14:paraId="48EB2718" w14:textId="77777777" w:rsidR="000C7AB9" w:rsidRDefault="000C7AB9" w:rsidP="000C7AB9">
            <w:pPr>
              <w:keepNext/>
              <w:spacing w:before="60" w:after="60"/>
              <w:outlineLvl w:val="0"/>
              <w:rPr>
                <w:rFonts w:cs="Arial"/>
                <w:bCs/>
                <w:i/>
                <w:kern w:val="32"/>
                <w:sz w:val="20"/>
                <w:szCs w:val="20"/>
              </w:rPr>
            </w:pPr>
          </w:p>
          <w:p w14:paraId="1D2180E3" w14:textId="1791A171" w:rsidR="00011270" w:rsidRPr="000C7AB9" w:rsidRDefault="00011270" w:rsidP="000C7AB9">
            <w:pPr>
              <w:keepNext/>
              <w:spacing w:before="60" w:after="60"/>
              <w:outlineLvl w:val="0"/>
              <w:rPr>
                <w:rFonts w:cs="Arial"/>
                <w:bCs/>
                <w:i/>
                <w:kern w:val="32"/>
                <w:sz w:val="20"/>
                <w:szCs w:val="20"/>
              </w:rPr>
            </w:pPr>
          </w:p>
        </w:tc>
      </w:tr>
      <w:tr w:rsidR="000C7AB9" w:rsidRPr="000C7AB9" w14:paraId="580F5815" w14:textId="77777777" w:rsidTr="00011270">
        <w:tc>
          <w:tcPr>
            <w:tcW w:w="2954" w:type="dxa"/>
            <w:shd w:val="clear" w:color="auto" w:fill="E6E6E6"/>
          </w:tcPr>
          <w:p w14:paraId="05D60214" w14:textId="1C7DDE80" w:rsidR="000C7AB9" w:rsidRPr="000C7AB9" w:rsidRDefault="000C7AB9" w:rsidP="000C7AB9">
            <w:pPr>
              <w:keepNext/>
              <w:spacing w:before="60" w:after="60"/>
              <w:outlineLvl w:val="0"/>
              <w:rPr>
                <w:rFonts w:cs="Arial"/>
                <w:b/>
                <w:bCs/>
                <w:kern w:val="32"/>
                <w:szCs w:val="22"/>
              </w:rPr>
            </w:pPr>
            <w:r w:rsidRPr="000C7AB9">
              <w:rPr>
                <w:rFonts w:cs="Arial"/>
                <w:b/>
                <w:szCs w:val="22"/>
              </w:rPr>
              <w:t>Date</w:t>
            </w:r>
            <w:r w:rsidR="00011270">
              <w:rPr>
                <w:rFonts w:cs="Arial"/>
                <w:b/>
                <w:szCs w:val="22"/>
              </w:rPr>
              <w:t>s</w:t>
            </w:r>
            <w:r w:rsidRPr="000C7AB9">
              <w:rPr>
                <w:rFonts w:cs="Arial"/>
                <w:b/>
                <w:szCs w:val="22"/>
              </w:rPr>
              <w:t xml:space="preserve"> action plan created</w:t>
            </w:r>
            <w:r w:rsidR="00011270">
              <w:rPr>
                <w:rFonts w:cs="Arial"/>
                <w:b/>
                <w:szCs w:val="22"/>
              </w:rPr>
              <w:t xml:space="preserve"> and revised</w:t>
            </w:r>
            <w:r w:rsidR="00B2798E">
              <w:rPr>
                <w:rFonts w:cs="Arial"/>
                <w:b/>
                <w:szCs w:val="22"/>
              </w:rPr>
              <w:t>:</w:t>
            </w:r>
            <w:r w:rsidRPr="000C7AB9">
              <w:rPr>
                <w:rFonts w:cs="Arial"/>
                <w:b/>
                <w:szCs w:val="22"/>
              </w:rPr>
              <w:t xml:space="preserve">    </w:t>
            </w:r>
          </w:p>
        </w:tc>
        <w:tc>
          <w:tcPr>
            <w:tcW w:w="6147" w:type="dxa"/>
          </w:tcPr>
          <w:p w14:paraId="36250EA7" w14:textId="77777777" w:rsidR="000C7AB9" w:rsidRDefault="000C7AB9" w:rsidP="000C7AB9">
            <w:pPr>
              <w:keepNext/>
              <w:spacing w:before="60" w:after="60"/>
              <w:outlineLvl w:val="0"/>
              <w:rPr>
                <w:rFonts w:cs="Arial"/>
                <w:bCs/>
                <w:i/>
                <w:kern w:val="32"/>
                <w:sz w:val="20"/>
                <w:szCs w:val="20"/>
              </w:rPr>
            </w:pPr>
          </w:p>
          <w:p w14:paraId="7E1A7534" w14:textId="5A6A2BF4" w:rsidR="00011270" w:rsidRPr="000C7AB9" w:rsidRDefault="00011270" w:rsidP="000C7AB9">
            <w:pPr>
              <w:keepNext/>
              <w:spacing w:before="60" w:after="60"/>
              <w:outlineLvl w:val="0"/>
              <w:rPr>
                <w:rFonts w:cs="Arial"/>
                <w:bCs/>
                <w:i/>
                <w:kern w:val="32"/>
                <w:sz w:val="20"/>
                <w:szCs w:val="20"/>
              </w:rPr>
            </w:pPr>
          </w:p>
        </w:tc>
      </w:tr>
      <w:tr w:rsidR="000C7AB9" w:rsidRPr="000C7AB9" w14:paraId="57AD0267" w14:textId="77777777" w:rsidTr="00011270">
        <w:tc>
          <w:tcPr>
            <w:tcW w:w="2954" w:type="dxa"/>
            <w:shd w:val="clear" w:color="auto" w:fill="E6E6E6"/>
          </w:tcPr>
          <w:p w14:paraId="5FB2F1C6" w14:textId="39D924EB" w:rsidR="000C7AB9" w:rsidRPr="000C7AB9" w:rsidRDefault="00011270" w:rsidP="000C7AB9">
            <w:pPr>
              <w:keepNext/>
              <w:spacing w:before="60" w:after="60"/>
              <w:outlineLvl w:val="0"/>
              <w:rPr>
                <w:rFonts w:cs="Arial"/>
                <w:b/>
                <w:bCs/>
                <w:kern w:val="32"/>
                <w:szCs w:val="22"/>
              </w:rPr>
            </w:pPr>
            <w:r>
              <w:rPr>
                <w:rFonts w:cs="Arial"/>
                <w:b/>
                <w:bCs/>
                <w:kern w:val="32"/>
                <w:szCs w:val="22"/>
              </w:rPr>
              <w:t>Individual r</w:t>
            </w:r>
            <w:r w:rsidR="000C7AB9" w:rsidRPr="000C7AB9">
              <w:rPr>
                <w:rFonts w:cs="Arial"/>
                <w:b/>
                <w:bCs/>
                <w:kern w:val="32"/>
                <w:szCs w:val="22"/>
              </w:rPr>
              <w:t>esponsible for action plan</w:t>
            </w:r>
            <w:r>
              <w:rPr>
                <w:rFonts w:cs="Arial"/>
                <w:b/>
                <w:bCs/>
                <w:kern w:val="32"/>
                <w:szCs w:val="22"/>
              </w:rPr>
              <w:t xml:space="preserve"> (name/role</w:t>
            </w:r>
            <w:r w:rsidR="000C7AB9" w:rsidRPr="000C7AB9">
              <w:rPr>
                <w:rFonts w:cs="Arial"/>
                <w:b/>
                <w:bCs/>
                <w:kern w:val="32"/>
                <w:szCs w:val="22"/>
              </w:rPr>
              <w:t>:</w:t>
            </w:r>
          </w:p>
        </w:tc>
        <w:tc>
          <w:tcPr>
            <w:tcW w:w="6147" w:type="dxa"/>
          </w:tcPr>
          <w:p w14:paraId="6EF21218" w14:textId="3BCD6391" w:rsidR="000C7AB9" w:rsidRPr="000C7AB9" w:rsidRDefault="000C7AB9" w:rsidP="000C7AB9">
            <w:pPr>
              <w:keepNext/>
              <w:spacing w:before="60" w:after="60"/>
              <w:outlineLvl w:val="0"/>
              <w:rPr>
                <w:rFonts w:cs="Arial"/>
                <w:bCs/>
                <w:i/>
                <w:kern w:val="32"/>
                <w:sz w:val="20"/>
                <w:szCs w:val="20"/>
              </w:rPr>
            </w:pPr>
          </w:p>
        </w:tc>
      </w:tr>
    </w:tbl>
    <w:p w14:paraId="2342019C" w14:textId="77777777" w:rsidR="000C7AB9" w:rsidRPr="000C7AB9" w:rsidRDefault="000C7AB9" w:rsidP="000C7AB9">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110"/>
      </w:tblGrid>
      <w:tr w:rsidR="000C7AB9" w:rsidRPr="000C7AB9" w14:paraId="17D9F76E" w14:textId="77777777" w:rsidTr="00FD4D36">
        <w:tc>
          <w:tcPr>
            <w:tcW w:w="2977" w:type="dxa"/>
            <w:shd w:val="clear" w:color="auto" w:fill="E6E6E6"/>
          </w:tcPr>
          <w:p w14:paraId="36448F7F" w14:textId="759E8703" w:rsidR="000C7AB9" w:rsidRPr="000C7AB9" w:rsidRDefault="00011270" w:rsidP="000C7AB9">
            <w:pPr>
              <w:spacing w:before="60" w:after="60"/>
              <w:rPr>
                <w:rFonts w:cs="Arial"/>
                <w:b/>
                <w:sz w:val="24"/>
              </w:rPr>
            </w:pPr>
            <w:r>
              <w:rPr>
                <w:rFonts w:cs="Arial"/>
                <w:b/>
                <w:szCs w:val="22"/>
              </w:rPr>
              <w:t>Date for course closure to new entrants</w:t>
            </w:r>
            <w:r w:rsidR="000C7AB9" w:rsidRPr="000C7AB9">
              <w:rPr>
                <w:rFonts w:cs="Arial"/>
                <w:b/>
                <w:szCs w:val="22"/>
              </w:rPr>
              <w:t>:</w:t>
            </w:r>
          </w:p>
        </w:tc>
        <w:tc>
          <w:tcPr>
            <w:tcW w:w="6157" w:type="dxa"/>
          </w:tcPr>
          <w:p w14:paraId="7F41BC19" w14:textId="5DAE6304" w:rsidR="000C7AB9" w:rsidRPr="000C7AB9" w:rsidRDefault="000C7AB9" w:rsidP="000C7AB9">
            <w:pPr>
              <w:spacing w:before="60" w:after="60"/>
              <w:rPr>
                <w:rFonts w:cs="Arial"/>
                <w:i/>
                <w:sz w:val="20"/>
                <w:szCs w:val="20"/>
              </w:rPr>
            </w:pPr>
          </w:p>
        </w:tc>
      </w:tr>
    </w:tbl>
    <w:p w14:paraId="1FF6039D" w14:textId="77777777" w:rsidR="000C7AB9" w:rsidRPr="000C7AB9" w:rsidRDefault="000C7AB9" w:rsidP="000C7AB9">
      <w:pPr>
        <w:rPr>
          <w:rFonts w:ascii="Times New Roman" w:hAnsi="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6109"/>
      </w:tblGrid>
      <w:tr w:rsidR="000C7AB9" w:rsidRPr="000C7AB9" w14:paraId="639B93EA" w14:textId="77777777" w:rsidTr="00FD4D36">
        <w:tc>
          <w:tcPr>
            <w:tcW w:w="2977" w:type="dxa"/>
            <w:shd w:val="clear" w:color="auto" w:fill="E6E6E6"/>
          </w:tcPr>
          <w:p w14:paraId="3BF570E8" w14:textId="69B73078" w:rsidR="000C7AB9" w:rsidRPr="000C7AB9" w:rsidRDefault="00011270" w:rsidP="000C7AB9">
            <w:pPr>
              <w:spacing w:before="60" w:after="60"/>
              <w:rPr>
                <w:rFonts w:cs="Arial"/>
                <w:b/>
                <w:szCs w:val="22"/>
              </w:rPr>
            </w:pPr>
            <w:r>
              <w:rPr>
                <w:rFonts w:cs="Arial"/>
                <w:b/>
                <w:szCs w:val="22"/>
              </w:rPr>
              <w:t>D</w:t>
            </w:r>
            <w:r w:rsidR="000C7AB9" w:rsidRPr="000C7AB9">
              <w:rPr>
                <w:rFonts w:cs="Arial"/>
                <w:b/>
                <w:szCs w:val="22"/>
              </w:rPr>
              <w:t xml:space="preserve">ate </w:t>
            </w:r>
            <w:r>
              <w:rPr>
                <w:rFonts w:cs="Arial"/>
                <w:b/>
                <w:szCs w:val="22"/>
              </w:rPr>
              <w:t xml:space="preserve">all </w:t>
            </w:r>
            <w:r w:rsidR="000C7AB9" w:rsidRPr="000C7AB9">
              <w:rPr>
                <w:rFonts w:cs="Arial"/>
                <w:b/>
                <w:szCs w:val="22"/>
              </w:rPr>
              <w:t xml:space="preserve">students </w:t>
            </w:r>
            <w:r>
              <w:rPr>
                <w:rFonts w:cs="Arial"/>
                <w:b/>
                <w:szCs w:val="22"/>
              </w:rPr>
              <w:t>(</w:t>
            </w:r>
            <w:proofErr w:type="spellStart"/>
            <w:r>
              <w:rPr>
                <w:rFonts w:cs="Arial"/>
                <w:b/>
                <w:szCs w:val="22"/>
              </w:rPr>
              <w:t>incl</w:t>
            </w:r>
            <w:proofErr w:type="spellEnd"/>
            <w:r>
              <w:rPr>
                <w:rFonts w:cs="Arial"/>
                <w:b/>
                <w:szCs w:val="22"/>
              </w:rPr>
              <w:t xml:space="preserve"> P/T) </w:t>
            </w:r>
            <w:r w:rsidR="000C7AB9" w:rsidRPr="000C7AB9">
              <w:rPr>
                <w:rFonts w:cs="Arial"/>
                <w:b/>
                <w:szCs w:val="22"/>
              </w:rPr>
              <w:t>will complete:</w:t>
            </w:r>
          </w:p>
        </w:tc>
        <w:tc>
          <w:tcPr>
            <w:tcW w:w="6157" w:type="dxa"/>
          </w:tcPr>
          <w:p w14:paraId="51F94A13" w14:textId="06198412" w:rsidR="000C7AB9" w:rsidRPr="000C7AB9" w:rsidRDefault="000C7AB9" w:rsidP="00041C3B">
            <w:pPr>
              <w:spacing w:before="60" w:after="60"/>
              <w:rPr>
                <w:rFonts w:cs="Arial"/>
                <w:i/>
                <w:sz w:val="20"/>
                <w:szCs w:val="20"/>
              </w:rPr>
            </w:pPr>
          </w:p>
        </w:tc>
      </w:tr>
      <w:tr w:rsidR="00335C09" w:rsidRPr="000C7AB9" w14:paraId="564C3397" w14:textId="77777777" w:rsidTr="00FD4D36">
        <w:tc>
          <w:tcPr>
            <w:tcW w:w="2977" w:type="dxa"/>
            <w:shd w:val="clear" w:color="auto" w:fill="E6E6E6"/>
          </w:tcPr>
          <w:p w14:paraId="12A94F3F" w14:textId="3B41F618" w:rsidR="00335C09" w:rsidRPr="00335C09" w:rsidRDefault="00011270" w:rsidP="00335C09">
            <w:pPr>
              <w:spacing w:before="60" w:after="60"/>
              <w:rPr>
                <w:rFonts w:cs="Arial"/>
                <w:b/>
                <w:bCs/>
                <w:szCs w:val="22"/>
              </w:rPr>
            </w:pPr>
            <w:r>
              <w:rPr>
                <w:rFonts w:cs="Arial"/>
                <w:b/>
                <w:bCs/>
                <w:szCs w:val="22"/>
              </w:rPr>
              <w:t>Date School SMT agreed plan, + review date</w:t>
            </w:r>
          </w:p>
        </w:tc>
        <w:tc>
          <w:tcPr>
            <w:tcW w:w="6157" w:type="dxa"/>
          </w:tcPr>
          <w:p w14:paraId="0451EF0B" w14:textId="77D93D09" w:rsidR="00335C09" w:rsidRPr="000C7AB9" w:rsidRDefault="00335C09" w:rsidP="00041C3B">
            <w:pPr>
              <w:spacing w:before="60" w:after="60"/>
              <w:rPr>
                <w:rFonts w:cs="Arial"/>
                <w:i/>
                <w:sz w:val="20"/>
                <w:szCs w:val="20"/>
              </w:rPr>
            </w:pPr>
          </w:p>
        </w:tc>
      </w:tr>
    </w:tbl>
    <w:p w14:paraId="5B7A26E9" w14:textId="5CE9E888" w:rsidR="00FC4E69" w:rsidRDefault="00FC4E69" w:rsidP="000C7AB9">
      <w:pPr>
        <w:spacing w:before="120"/>
        <w:rPr>
          <w:rFonts w:cs="Arial"/>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6115"/>
      </w:tblGrid>
      <w:tr w:rsidR="00C108D1" w:rsidRPr="000C7AB9" w14:paraId="09892674" w14:textId="77777777" w:rsidTr="00C108D1">
        <w:tc>
          <w:tcPr>
            <w:tcW w:w="2957" w:type="dxa"/>
            <w:shd w:val="clear" w:color="auto" w:fill="E6E6E6"/>
          </w:tcPr>
          <w:p w14:paraId="656BE2D5" w14:textId="14EDC3D9" w:rsidR="00C108D1" w:rsidRPr="000C7AB9" w:rsidRDefault="00C108D1" w:rsidP="00221B6D">
            <w:pPr>
              <w:spacing w:before="60" w:after="60"/>
              <w:rPr>
                <w:rFonts w:cs="Arial"/>
                <w:b/>
                <w:szCs w:val="22"/>
              </w:rPr>
            </w:pPr>
            <w:r>
              <w:rPr>
                <w:rFonts w:cs="Arial"/>
                <w:b/>
                <w:szCs w:val="22"/>
              </w:rPr>
              <w:t>Confirmation Head of Collaborative Programmes and AQU informed</w:t>
            </w:r>
          </w:p>
        </w:tc>
        <w:tc>
          <w:tcPr>
            <w:tcW w:w="6115" w:type="dxa"/>
          </w:tcPr>
          <w:p w14:paraId="76E9FC83" w14:textId="77777777" w:rsidR="00C108D1" w:rsidRPr="000C7AB9" w:rsidRDefault="00C108D1" w:rsidP="00221B6D">
            <w:pPr>
              <w:spacing w:before="60" w:after="60"/>
              <w:rPr>
                <w:rFonts w:cs="Arial"/>
                <w:i/>
                <w:sz w:val="20"/>
                <w:szCs w:val="20"/>
              </w:rPr>
            </w:pPr>
          </w:p>
        </w:tc>
      </w:tr>
      <w:tr w:rsidR="00C108D1" w:rsidRPr="000C7AB9" w14:paraId="1F026E96" w14:textId="77777777" w:rsidTr="00C108D1">
        <w:tc>
          <w:tcPr>
            <w:tcW w:w="2957" w:type="dxa"/>
            <w:shd w:val="clear" w:color="auto" w:fill="E6E6E6"/>
          </w:tcPr>
          <w:p w14:paraId="6D94E32A" w14:textId="45F90F20" w:rsidR="00C108D1" w:rsidRPr="00335C09" w:rsidRDefault="00C108D1" w:rsidP="00221B6D">
            <w:pPr>
              <w:spacing w:before="60" w:after="60"/>
              <w:rPr>
                <w:rFonts w:cs="Arial"/>
                <w:b/>
                <w:bCs/>
                <w:szCs w:val="22"/>
              </w:rPr>
            </w:pPr>
            <w:r>
              <w:rPr>
                <w:rFonts w:cs="Arial"/>
                <w:b/>
                <w:bCs/>
                <w:szCs w:val="22"/>
              </w:rPr>
              <w:t xml:space="preserve">Confirmation that formal correspondence between partners has been </w:t>
            </w:r>
            <w:r w:rsidR="00AD53AB">
              <w:rPr>
                <w:rFonts w:cs="Arial"/>
                <w:b/>
                <w:bCs/>
                <w:szCs w:val="22"/>
              </w:rPr>
              <w:t>undertaken</w:t>
            </w:r>
            <w:r>
              <w:rPr>
                <w:rFonts w:cs="Arial"/>
                <w:b/>
                <w:bCs/>
                <w:szCs w:val="22"/>
              </w:rPr>
              <w:t xml:space="preserve"> </w:t>
            </w:r>
          </w:p>
        </w:tc>
        <w:tc>
          <w:tcPr>
            <w:tcW w:w="6115" w:type="dxa"/>
          </w:tcPr>
          <w:p w14:paraId="03DBB6DA" w14:textId="294E3AA5" w:rsidR="00C108D1" w:rsidRPr="000C7AB9" w:rsidRDefault="00C108D1" w:rsidP="00221B6D">
            <w:pPr>
              <w:spacing w:before="60" w:after="60"/>
              <w:rPr>
                <w:rFonts w:cs="Arial"/>
                <w:i/>
                <w:sz w:val="20"/>
                <w:szCs w:val="20"/>
              </w:rPr>
            </w:pPr>
          </w:p>
        </w:tc>
      </w:tr>
    </w:tbl>
    <w:p w14:paraId="5C50FCE4" w14:textId="2A028CC6" w:rsidR="00C108D1" w:rsidRDefault="00C108D1" w:rsidP="000C7AB9">
      <w:pPr>
        <w:spacing w:before="120"/>
        <w:rPr>
          <w:rFonts w:cs="Arial"/>
          <w:b/>
          <w:szCs w:val="22"/>
        </w:rPr>
      </w:pPr>
    </w:p>
    <w:p w14:paraId="2E6DE02E" w14:textId="77777777" w:rsidR="00C108D1" w:rsidRDefault="00C108D1" w:rsidP="000C7AB9">
      <w:pPr>
        <w:spacing w:before="120"/>
        <w:rPr>
          <w:rFonts w:cs="Arial"/>
          <w:b/>
          <w:szCs w:val="22"/>
        </w:rPr>
      </w:pPr>
    </w:p>
    <w:p w14:paraId="62C57868" w14:textId="1EEF3BCA" w:rsidR="000B3069" w:rsidRDefault="000B3069" w:rsidP="000B3069">
      <w:pPr>
        <w:rPr>
          <w:rFonts w:cs="Arial"/>
          <w:b/>
          <w:sz w:val="28"/>
        </w:rPr>
      </w:pPr>
      <w:r w:rsidRPr="000C7AB9">
        <w:rPr>
          <w:rFonts w:cs="Arial"/>
          <w:b/>
          <w:sz w:val="28"/>
        </w:rPr>
        <w:t>Section Two: Action Plan</w:t>
      </w:r>
    </w:p>
    <w:p w14:paraId="5AD575DE" w14:textId="77777777" w:rsidR="00AD53AB" w:rsidRDefault="00AD53AB" w:rsidP="000B3069">
      <w:pPr>
        <w:rPr>
          <w:rFonts w:cs="Arial"/>
          <w:b/>
          <w:sz w:val="28"/>
        </w:rPr>
      </w:pPr>
    </w:p>
    <w:p w14:paraId="4CA91CD3" w14:textId="2FE894A4" w:rsidR="000B3069" w:rsidRPr="009C088B" w:rsidRDefault="000B3069" w:rsidP="000B3069">
      <w:pPr>
        <w:rPr>
          <w:rFonts w:cs="Arial"/>
          <w:szCs w:val="22"/>
        </w:rPr>
      </w:pPr>
      <w:r>
        <w:rPr>
          <w:rFonts w:cs="Arial"/>
          <w:szCs w:val="22"/>
        </w:rPr>
        <w:t>This section should outline how the Course Team/School</w:t>
      </w:r>
      <w:r w:rsidR="00D035F0">
        <w:rPr>
          <w:rFonts w:cs="Arial"/>
          <w:szCs w:val="22"/>
        </w:rPr>
        <w:t>/Partner Institution</w:t>
      </w:r>
      <w:r>
        <w:rPr>
          <w:rFonts w:cs="Arial"/>
          <w:szCs w:val="22"/>
        </w:rPr>
        <w:t xml:space="preserve"> has committed to manage the run out of the course following a decision to close.  Each response should articulate steps that will be taken to assure the student experience and quality of academic standards.  </w:t>
      </w:r>
    </w:p>
    <w:p w14:paraId="0EC3ABD6" w14:textId="77777777" w:rsidR="000B3069" w:rsidRDefault="000B3069" w:rsidP="000B3069">
      <w:pPr>
        <w:rPr>
          <w:rFonts w:cs="Arial"/>
          <w:b/>
          <w:sz w:val="20"/>
          <w:szCs w:val="20"/>
        </w:rPr>
      </w:pPr>
    </w:p>
    <w:p w14:paraId="03A3FAC6" w14:textId="07D78221" w:rsidR="000B3069" w:rsidRPr="00C44BC3" w:rsidRDefault="000B3069" w:rsidP="000B3069">
      <w:pPr>
        <w:rPr>
          <w:rFonts w:cs="Arial"/>
          <w:b/>
          <w:sz w:val="28"/>
          <w:szCs w:val="28"/>
        </w:rPr>
      </w:pPr>
      <w:r>
        <w:rPr>
          <w:rFonts w:cs="Arial"/>
          <w:b/>
          <w:sz w:val="28"/>
          <w:szCs w:val="28"/>
        </w:rPr>
        <w:t>1</w:t>
      </w:r>
      <w:r w:rsidRPr="00C44BC3">
        <w:rPr>
          <w:rFonts w:cs="Arial"/>
          <w:b/>
          <w:sz w:val="28"/>
          <w:szCs w:val="28"/>
        </w:rPr>
        <w:t>. Prospective Students</w:t>
      </w:r>
    </w:p>
    <w:tbl>
      <w:tblPr>
        <w:tblStyle w:val="TableGrid"/>
        <w:tblW w:w="0" w:type="auto"/>
        <w:tblLook w:val="04A0" w:firstRow="1" w:lastRow="0" w:firstColumn="1" w:lastColumn="0" w:noHBand="0" w:noVBand="1"/>
      </w:tblPr>
      <w:tblGrid>
        <w:gridCol w:w="2052"/>
        <w:gridCol w:w="7128"/>
      </w:tblGrid>
      <w:tr w:rsidR="000B3069" w:rsidRPr="00E100C9" w14:paraId="3811627C" w14:textId="77777777" w:rsidTr="004E3FB7">
        <w:tc>
          <w:tcPr>
            <w:tcW w:w="13948" w:type="dxa"/>
            <w:gridSpan w:val="2"/>
            <w:shd w:val="clear" w:color="auto" w:fill="EAF1DD" w:themeFill="accent3" w:themeFillTint="33"/>
          </w:tcPr>
          <w:p w14:paraId="44D84317" w14:textId="77777777" w:rsidR="000B3069" w:rsidRPr="00C44BC3" w:rsidRDefault="000B3069" w:rsidP="00FF0AE4">
            <w:pPr>
              <w:rPr>
                <w:rFonts w:ascii="Arial" w:hAnsi="Arial" w:cs="Arial"/>
                <w:b/>
                <w:bCs/>
                <w:szCs w:val="22"/>
              </w:rPr>
            </w:pPr>
            <w:r w:rsidRPr="00C44BC3">
              <w:rPr>
                <w:rFonts w:ascii="Arial" w:hAnsi="Arial" w:cs="Arial"/>
                <w:b/>
                <w:bCs/>
                <w:szCs w:val="22"/>
              </w:rPr>
              <w:t>Closure of recruitment and removal of related publicity materials</w:t>
            </w:r>
          </w:p>
          <w:p w14:paraId="602AA68D" w14:textId="2CF11C9B" w:rsidR="00921536" w:rsidRPr="001362EF" w:rsidRDefault="00921536" w:rsidP="00FF0AE4">
            <w:pPr>
              <w:rPr>
                <w:rFonts w:ascii="Arial" w:hAnsi="Arial" w:cs="Arial"/>
                <w:bCs/>
                <w:szCs w:val="22"/>
              </w:rPr>
            </w:pPr>
            <w:r w:rsidRPr="00921536">
              <w:rPr>
                <w:rFonts w:ascii="Arial" w:hAnsi="Arial" w:cs="Arial"/>
                <w:bCs/>
                <w:szCs w:val="22"/>
              </w:rPr>
              <w:t>E</w:t>
            </w:r>
            <w:r>
              <w:rPr>
                <w:rFonts w:ascii="Arial" w:hAnsi="Arial" w:cs="Arial"/>
                <w:bCs/>
                <w:szCs w:val="22"/>
              </w:rPr>
              <w:t>nsure that both the University and the partner organisation</w:t>
            </w:r>
            <w:r w:rsidRPr="00921536">
              <w:rPr>
                <w:rFonts w:ascii="Arial" w:hAnsi="Arial" w:cs="Arial"/>
                <w:bCs/>
                <w:szCs w:val="22"/>
              </w:rPr>
              <w:t xml:space="preserve"> have closed recruitment activity and removed course/s from UCAS and other promotional materials, websites, etc.</w:t>
            </w:r>
          </w:p>
          <w:p w14:paraId="7AA64549" w14:textId="77777777" w:rsidR="001362EF" w:rsidRPr="001362EF" w:rsidRDefault="001362EF" w:rsidP="001362EF">
            <w:pPr>
              <w:rPr>
                <w:rFonts w:ascii="Arial" w:hAnsi="Arial" w:cs="Arial"/>
                <w:szCs w:val="22"/>
              </w:rPr>
            </w:pPr>
            <w:r w:rsidRPr="001362EF">
              <w:rPr>
                <w:rFonts w:ascii="Arial" w:hAnsi="Arial" w:cs="Arial"/>
                <w:szCs w:val="22"/>
              </w:rPr>
              <w:t>When all students have completed, ensure that all references to the University in course related materials are removed from partner public information, including hard copy and web-based (and vice versa in University publications, including programme specifications, prospectus, website).</w:t>
            </w:r>
          </w:p>
          <w:p w14:paraId="57BD0611" w14:textId="77777777" w:rsidR="001362EF" w:rsidRDefault="001362EF" w:rsidP="001362EF">
            <w:pPr>
              <w:rPr>
                <w:rFonts w:ascii="Arial" w:hAnsi="Arial" w:cs="Arial"/>
                <w:szCs w:val="22"/>
              </w:rPr>
            </w:pPr>
            <w:r w:rsidRPr="001362EF">
              <w:rPr>
                <w:rFonts w:ascii="Arial" w:hAnsi="Arial" w:cs="Arial"/>
                <w:szCs w:val="22"/>
              </w:rPr>
              <w:lastRenderedPageBreak/>
              <w:t xml:space="preserve">Where the partnership has closed, the partner organisation will be deleted from all relevant University public information.  </w:t>
            </w:r>
          </w:p>
          <w:p w14:paraId="0D8EBDBB" w14:textId="11A0C823" w:rsidR="001362EF" w:rsidRPr="00C44BC3" w:rsidRDefault="001362EF" w:rsidP="00FF0AE4">
            <w:pPr>
              <w:rPr>
                <w:rFonts w:ascii="Arial" w:hAnsi="Arial" w:cs="Arial"/>
                <w:szCs w:val="22"/>
              </w:rPr>
            </w:pPr>
          </w:p>
        </w:tc>
      </w:tr>
      <w:tr w:rsidR="000B3069" w:rsidRPr="00E100C9" w14:paraId="0F3D7FDB" w14:textId="77777777" w:rsidTr="00FF0AE4">
        <w:tc>
          <w:tcPr>
            <w:tcW w:w="2324" w:type="dxa"/>
          </w:tcPr>
          <w:p w14:paraId="0DFC07B1" w14:textId="77777777" w:rsidR="000B3069" w:rsidRPr="00E100C9" w:rsidRDefault="000B3069" w:rsidP="00FF0AE4">
            <w:pPr>
              <w:rPr>
                <w:rFonts w:ascii="Arial" w:hAnsi="Arial" w:cs="Arial"/>
                <w:szCs w:val="22"/>
              </w:rPr>
            </w:pPr>
            <w:r w:rsidRPr="00E100C9">
              <w:rPr>
                <w:rFonts w:ascii="Arial" w:hAnsi="Arial" w:cs="Arial"/>
                <w:szCs w:val="22"/>
              </w:rPr>
              <w:lastRenderedPageBreak/>
              <w:t>Actions required:</w:t>
            </w:r>
          </w:p>
        </w:tc>
        <w:tc>
          <w:tcPr>
            <w:tcW w:w="11624" w:type="dxa"/>
          </w:tcPr>
          <w:p w14:paraId="18BFC035" w14:textId="77777777" w:rsidR="000B3069" w:rsidRPr="00E100C9" w:rsidRDefault="000B3069" w:rsidP="00FF0AE4">
            <w:pPr>
              <w:rPr>
                <w:rFonts w:ascii="Arial" w:hAnsi="Arial" w:cs="Arial"/>
                <w:szCs w:val="22"/>
              </w:rPr>
            </w:pPr>
          </w:p>
        </w:tc>
      </w:tr>
      <w:tr w:rsidR="000B3069" w:rsidRPr="00E100C9" w14:paraId="0D1CB4A8" w14:textId="77777777" w:rsidTr="00FF0AE4">
        <w:tc>
          <w:tcPr>
            <w:tcW w:w="2324" w:type="dxa"/>
          </w:tcPr>
          <w:p w14:paraId="455EBCCA" w14:textId="77777777" w:rsidR="000B3069" w:rsidRPr="00E100C9" w:rsidRDefault="000B3069" w:rsidP="00FF0AE4">
            <w:pPr>
              <w:rPr>
                <w:rFonts w:ascii="Arial" w:hAnsi="Arial" w:cs="Arial"/>
                <w:szCs w:val="22"/>
              </w:rPr>
            </w:pPr>
            <w:r w:rsidRPr="00E100C9">
              <w:rPr>
                <w:rFonts w:ascii="Arial" w:hAnsi="Arial" w:cs="Arial"/>
                <w:szCs w:val="22"/>
              </w:rPr>
              <w:t>Responsibility:</w:t>
            </w:r>
          </w:p>
        </w:tc>
        <w:tc>
          <w:tcPr>
            <w:tcW w:w="11624" w:type="dxa"/>
          </w:tcPr>
          <w:p w14:paraId="5E7D6F1E" w14:textId="77777777" w:rsidR="000B3069" w:rsidRPr="00E100C9" w:rsidRDefault="000B3069" w:rsidP="00FF0AE4">
            <w:pPr>
              <w:rPr>
                <w:rFonts w:ascii="Arial" w:hAnsi="Arial" w:cs="Arial"/>
                <w:szCs w:val="22"/>
              </w:rPr>
            </w:pPr>
          </w:p>
        </w:tc>
      </w:tr>
      <w:tr w:rsidR="000B3069" w:rsidRPr="00E100C9" w14:paraId="6F28866B" w14:textId="77777777" w:rsidTr="00FF0AE4">
        <w:tc>
          <w:tcPr>
            <w:tcW w:w="2324" w:type="dxa"/>
          </w:tcPr>
          <w:p w14:paraId="214B53F2" w14:textId="77777777" w:rsidR="000B3069" w:rsidRPr="00E100C9" w:rsidRDefault="000B3069" w:rsidP="00FF0AE4">
            <w:pPr>
              <w:rPr>
                <w:rFonts w:ascii="Arial" w:hAnsi="Arial" w:cs="Arial"/>
                <w:szCs w:val="22"/>
              </w:rPr>
            </w:pPr>
            <w:r w:rsidRPr="00E100C9">
              <w:rPr>
                <w:rFonts w:ascii="Arial" w:hAnsi="Arial" w:cs="Arial"/>
                <w:szCs w:val="22"/>
              </w:rPr>
              <w:t>Target dates:</w:t>
            </w:r>
          </w:p>
        </w:tc>
        <w:tc>
          <w:tcPr>
            <w:tcW w:w="11624" w:type="dxa"/>
          </w:tcPr>
          <w:p w14:paraId="61E02641" w14:textId="77777777" w:rsidR="000B3069" w:rsidRPr="00E100C9" w:rsidRDefault="000B3069" w:rsidP="00FF0AE4">
            <w:pPr>
              <w:rPr>
                <w:rFonts w:ascii="Arial" w:hAnsi="Arial" w:cs="Arial"/>
                <w:szCs w:val="22"/>
              </w:rPr>
            </w:pPr>
          </w:p>
        </w:tc>
      </w:tr>
      <w:tr w:rsidR="000B3069" w:rsidRPr="00E100C9" w14:paraId="4B056FD3" w14:textId="77777777" w:rsidTr="00FF0AE4">
        <w:tc>
          <w:tcPr>
            <w:tcW w:w="2324" w:type="dxa"/>
          </w:tcPr>
          <w:p w14:paraId="00B9ABEA" w14:textId="77777777" w:rsidR="000B3069" w:rsidRPr="00E100C9" w:rsidRDefault="000B3069" w:rsidP="00FF0AE4">
            <w:pPr>
              <w:rPr>
                <w:rFonts w:ascii="Arial" w:hAnsi="Arial" w:cs="Arial"/>
                <w:szCs w:val="22"/>
              </w:rPr>
            </w:pPr>
            <w:r w:rsidRPr="00E100C9">
              <w:rPr>
                <w:rFonts w:ascii="Arial" w:hAnsi="Arial" w:cs="Arial"/>
                <w:szCs w:val="22"/>
              </w:rPr>
              <w:t>Progress:</w:t>
            </w:r>
          </w:p>
        </w:tc>
        <w:tc>
          <w:tcPr>
            <w:tcW w:w="11624" w:type="dxa"/>
          </w:tcPr>
          <w:p w14:paraId="6E04D8FE" w14:textId="77777777" w:rsidR="000B3069" w:rsidRPr="00E100C9" w:rsidRDefault="000B3069" w:rsidP="00FF0AE4">
            <w:pPr>
              <w:rPr>
                <w:rFonts w:ascii="Arial" w:hAnsi="Arial" w:cs="Arial"/>
                <w:szCs w:val="22"/>
              </w:rPr>
            </w:pPr>
          </w:p>
        </w:tc>
      </w:tr>
    </w:tbl>
    <w:p w14:paraId="2A9FD815" w14:textId="77777777" w:rsidR="000B3069" w:rsidRDefault="000B3069" w:rsidP="000B3069">
      <w:pPr>
        <w:rPr>
          <w:rFonts w:cs="Arial"/>
          <w:b/>
          <w:sz w:val="20"/>
          <w:szCs w:val="20"/>
        </w:rPr>
      </w:pPr>
    </w:p>
    <w:p w14:paraId="51315CB8" w14:textId="32B2F78D" w:rsidR="000B3069" w:rsidRDefault="00AD53AB" w:rsidP="000B3069">
      <w:pPr>
        <w:rPr>
          <w:rFonts w:cs="Arial"/>
          <w:b/>
          <w:sz w:val="20"/>
          <w:szCs w:val="20"/>
        </w:rPr>
      </w:pPr>
      <w:r>
        <w:rPr>
          <w:rFonts w:cs="Arial"/>
          <w:b/>
          <w:sz w:val="28"/>
          <w:szCs w:val="28"/>
        </w:rPr>
        <w:t>2</w:t>
      </w:r>
      <w:r w:rsidRPr="00C44BC3">
        <w:rPr>
          <w:rFonts w:cs="Arial"/>
          <w:b/>
          <w:sz w:val="28"/>
          <w:szCs w:val="28"/>
        </w:rPr>
        <w:t xml:space="preserve">. </w:t>
      </w:r>
      <w:r>
        <w:rPr>
          <w:rFonts w:cs="Arial"/>
          <w:b/>
          <w:sz w:val="28"/>
          <w:szCs w:val="28"/>
        </w:rPr>
        <w:t>Applicants</w:t>
      </w:r>
    </w:p>
    <w:tbl>
      <w:tblPr>
        <w:tblStyle w:val="TableGrid"/>
        <w:tblW w:w="0" w:type="auto"/>
        <w:tblLook w:val="04A0" w:firstRow="1" w:lastRow="0" w:firstColumn="1" w:lastColumn="0" w:noHBand="0" w:noVBand="1"/>
      </w:tblPr>
      <w:tblGrid>
        <w:gridCol w:w="2065"/>
        <w:gridCol w:w="7115"/>
      </w:tblGrid>
      <w:tr w:rsidR="000B3069" w:rsidRPr="00E100C9" w14:paraId="7D7BC8EF" w14:textId="77777777" w:rsidTr="004E3FB7">
        <w:tc>
          <w:tcPr>
            <w:tcW w:w="13948" w:type="dxa"/>
            <w:gridSpan w:val="2"/>
            <w:shd w:val="clear" w:color="auto" w:fill="EAF1DD" w:themeFill="accent3" w:themeFillTint="33"/>
          </w:tcPr>
          <w:p w14:paraId="6DBED66F" w14:textId="77777777" w:rsidR="000B3069" w:rsidRPr="00C44BC3" w:rsidRDefault="000B3069" w:rsidP="00FF0AE4">
            <w:pPr>
              <w:rPr>
                <w:rFonts w:ascii="Arial" w:hAnsi="Arial" w:cs="Arial"/>
                <w:b/>
                <w:bCs/>
                <w:szCs w:val="22"/>
              </w:rPr>
            </w:pPr>
            <w:r w:rsidRPr="00C44BC3">
              <w:rPr>
                <w:rFonts w:ascii="Arial" w:hAnsi="Arial" w:cs="Arial"/>
                <w:b/>
                <w:bCs/>
                <w:szCs w:val="22"/>
              </w:rPr>
              <w:t>Notification and communications to applicants</w:t>
            </w:r>
          </w:p>
          <w:p w14:paraId="2211A720" w14:textId="2DCD1C89" w:rsidR="000B3069" w:rsidRDefault="00014C9B" w:rsidP="00FF0AE4">
            <w:pPr>
              <w:rPr>
                <w:rFonts w:ascii="Arial" w:hAnsi="Arial" w:cs="Arial"/>
                <w:bCs/>
                <w:szCs w:val="22"/>
              </w:rPr>
            </w:pPr>
            <w:r w:rsidRPr="00014C9B">
              <w:rPr>
                <w:rFonts w:ascii="Arial" w:hAnsi="Arial" w:cs="Arial"/>
                <w:bCs/>
                <w:szCs w:val="22"/>
              </w:rPr>
              <w:t>It is essential that applicants, including those who have been offered a place on a course but not yet accepted, deferred offers and those who have accepted a place but not yet registered, are informed of course closure and options available to them. This may include an alternative course or confirmation of their decision to release their place on a University of Worcester course in liaison w</w:t>
            </w:r>
            <w:r>
              <w:rPr>
                <w:rFonts w:ascii="Arial" w:hAnsi="Arial" w:cs="Arial"/>
                <w:bCs/>
                <w:szCs w:val="22"/>
              </w:rPr>
              <w:t>ith Registry Services</w:t>
            </w:r>
            <w:r w:rsidRPr="00014C9B">
              <w:rPr>
                <w:rFonts w:ascii="Arial" w:hAnsi="Arial" w:cs="Arial"/>
                <w:bCs/>
                <w:szCs w:val="22"/>
              </w:rPr>
              <w:t xml:space="preserve">. Communication with applicants will be through Registry Services.      </w:t>
            </w:r>
          </w:p>
          <w:p w14:paraId="0FF6788F" w14:textId="0A7E15A9" w:rsidR="00014C9B" w:rsidRPr="00C44BC3" w:rsidRDefault="00014C9B" w:rsidP="00FF0AE4">
            <w:pPr>
              <w:rPr>
                <w:rFonts w:ascii="Arial" w:hAnsi="Arial" w:cs="Arial"/>
                <w:szCs w:val="22"/>
              </w:rPr>
            </w:pPr>
          </w:p>
        </w:tc>
      </w:tr>
      <w:tr w:rsidR="000B3069" w:rsidRPr="00E100C9" w14:paraId="0E03BC93" w14:textId="77777777" w:rsidTr="00FF0AE4">
        <w:tc>
          <w:tcPr>
            <w:tcW w:w="2324" w:type="dxa"/>
          </w:tcPr>
          <w:p w14:paraId="10D86181" w14:textId="77777777" w:rsidR="000B3069" w:rsidRPr="00E100C9" w:rsidRDefault="000B3069" w:rsidP="00FF0AE4">
            <w:pPr>
              <w:rPr>
                <w:rFonts w:ascii="Arial" w:hAnsi="Arial" w:cs="Arial"/>
                <w:szCs w:val="22"/>
              </w:rPr>
            </w:pPr>
            <w:r w:rsidRPr="00E100C9">
              <w:rPr>
                <w:rFonts w:ascii="Arial" w:hAnsi="Arial" w:cs="Arial"/>
                <w:szCs w:val="22"/>
              </w:rPr>
              <w:t>Actions required:</w:t>
            </w:r>
          </w:p>
        </w:tc>
        <w:tc>
          <w:tcPr>
            <w:tcW w:w="11624" w:type="dxa"/>
          </w:tcPr>
          <w:p w14:paraId="58213BE6" w14:textId="77777777" w:rsidR="000B3069" w:rsidRPr="00E100C9" w:rsidRDefault="000B3069" w:rsidP="00FF0AE4">
            <w:pPr>
              <w:rPr>
                <w:rFonts w:ascii="Arial" w:hAnsi="Arial" w:cs="Arial"/>
                <w:szCs w:val="22"/>
              </w:rPr>
            </w:pPr>
          </w:p>
        </w:tc>
      </w:tr>
      <w:tr w:rsidR="000B3069" w:rsidRPr="00E100C9" w14:paraId="3199EB3C" w14:textId="77777777" w:rsidTr="00FF0AE4">
        <w:tc>
          <w:tcPr>
            <w:tcW w:w="2324" w:type="dxa"/>
          </w:tcPr>
          <w:p w14:paraId="40661AF6" w14:textId="77777777" w:rsidR="000B3069" w:rsidRPr="00E100C9" w:rsidRDefault="000B3069" w:rsidP="00FF0AE4">
            <w:pPr>
              <w:rPr>
                <w:rFonts w:ascii="Arial" w:hAnsi="Arial" w:cs="Arial"/>
                <w:szCs w:val="22"/>
              </w:rPr>
            </w:pPr>
            <w:r w:rsidRPr="00E100C9">
              <w:rPr>
                <w:rFonts w:ascii="Arial" w:hAnsi="Arial" w:cs="Arial"/>
                <w:szCs w:val="22"/>
              </w:rPr>
              <w:t>Responsibility:</w:t>
            </w:r>
          </w:p>
        </w:tc>
        <w:tc>
          <w:tcPr>
            <w:tcW w:w="11624" w:type="dxa"/>
          </w:tcPr>
          <w:p w14:paraId="282514C1" w14:textId="77777777" w:rsidR="000B3069" w:rsidRPr="00E100C9" w:rsidRDefault="000B3069" w:rsidP="00FF0AE4">
            <w:pPr>
              <w:rPr>
                <w:rFonts w:ascii="Arial" w:hAnsi="Arial" w:cs="Arial"/>
                <w:szCs w:val="22"/>
              </w:rPr>
            </w:pPr>
          </w:p>
        </w:tc>
      </w:tr>
      <w:tr w:rsidR="000B3069" w:rsidRPr="00E100C9" w14:paraId="01D99A50" w14:textId="77777777" w:rsidTr="00FF0AE4">
        <w:tc>
          <w:tcPr>
            <w:tcW w:w="2324" w:type="dxa"/>
          </w:tcPr>
          <w:p w14:paraId="78E21C55" w14:textId="77777777" w:rsidR="000B3069" w:rsidRPr="00E100C9" w:rsidRDefault="000B3069" w:rsidP="00FF0AE4">
            <w:pPr>
              <w:rPr>
                <w:rFonts w:ascii="Arial" w:hAnsi="Arial" w:cs="Arial"/>
                <w:szCs w:val="22"/>
              </w:rPr>
            </w:pPr>
            <w:r w:rsidRPr="00E100C9">
              <w:rPr>
                <w:rFonts w:ascii="Arial" w:hAnsi="Arial" w:cs="Arial"/>
                <w:szCs w:val="22"/>
              </w:rPr>
              <w:t>Target dates:</w:t>
            </w:r>
          </w:p>
        </w:tc>
        <w:tc>
          <w:tcPr>
            <w:tcW w:w="11624" w:type="dxa"/>
          </w:tcPr>
          <w:p w14:paraId="1565EA48" w14:textId="77777777" w:rsidR="000B3069" w:rsidRPr="00E100C9" w:rsidRDefault="000B3069" w:rsidP="00FF0AE4">
            <w:pPr>
              <w:rPr>
                <w:rFonts w:ascii="Arial" w:hAnsi="Arial" w:cs="Arial"/>
                <w:szCs w:val="22"/>
              </w:rPr>
            </w:pPr>
          </w:p>
        </w:tc>
      </w:tr>
      <w:tr w:rsidR="000B3069" w:rsidRPr="00E100C9" w14:paraId="2BC8E8F4" w14:textId="77777777" w:rsidTr="00FF0AE4">
        <w:tc>
          <w:tcPr>
            <w:tcW w:w="2324" w:type="dxa"/>
          </w:tcPr>
          <w:p w14:paraId="14018D7D" w14:textId="77777777" w:rsidR="000B3069" w:rsidRPr="00E100C9" w:rsidRDefault="000B3069" w:rsidP="00FF0AE4">
            <w:pPr>
              <w:rPr>
                <w:rFonts w:ascii="Arial" w:hAnsi="Arial" w:cs="Arial"/>
                <w:szCs w:val="22"/>
              </w:rPr>
            </w:pPr>
            <w:r w:rsidRPr="00E100C9">
              <w:rPr>
                <w:rFonts w:ascii="Arial" w:hAnsi="Arial" w:cs="Arial"/>
                <w:szCs w:val="22"/>
              </w:rPr>
              <w:t>Progress:</w:t>
            </w:r>
          </w:p>
        </w:tc>
        <w:tc>
          <w:tcPr>
            <w:tcW w:w="11624" w:type="dxa"/>
          </w:tcPr>
          <w:p w14:paraId="1A9D9E26" w14:textId="77777777" w:rsidR="000B3069" w:rsidRPr="00E100C9" w:rsidRDefault="000B3069" w:rsidP="00FF0AE4">
            <w:pPr>
              <w:rPr>
                <w:rFonts w:ascii="Arial" w:hAnsi="Arial" w:cs="Arial"/>
                <w:szCs w:val="22"/>
              </w:rPr>
            </w:pPr>
          </w:p>
        </w:tc>
      </w:tr>
    </w:tbl>
    <w:p w14:paraId="559DA79D" w14:textId="77777777" w:rsidR="000B3069" w:rsidRDefault="000B3069" w:rsidP="000B3069">
      <w:pPr>
        <w:rPr>
          <w:rFonts w:cs="Arial"/>
          <w:b/>
          <w:sz w:val="20"/>
          <w:szCs w:val="20"/>
        </w:rPr>
      </w:pPr>
    </w:p>
    <w:p w14:paraId="1C341D1C" w14:textId="77777777" w:rsidR="000B3069" w:rsidRDefault="000B3069" w:rsidP="000B3069">
      <w:pPr>
        <w:rPr>
          <w:rFonts w:cs="Arial"/>
          <w:b/>
          <w:sz w:val="28"/>
          <w:szCs w:val="28"/>
        </w:rPr>
      </w:pPr>
    </w:p>
    <w:p w14:paraId="164D844E" w14:textId="2266DDAD" w:rsidR="000B3069" w:rsidRPr="00C44BC3" w:rsidRDefault="000B3069" w:rsidP="000B3069">
      <w:pPr>
        <w:rPr>
          <w:rFonts w:cs="Arial"/>
          <w:b/>
          <w:sz w:val="28"/>
          <w:szCs w:val="28"/>
        </w:rPr>
      </w:pPr>
      <w:r>
        <w:rPr>
          <w:rFonts w:cs="Arial"/>
          <w:b/>
          <w:sz w:val="28"/>
          <w:szCs w:val="28"/>
        </w:rPr>
        <w:t>2</w:t>
      </w:r>
      <w:r w:rsidRPr="00C44BC3">
        <w:rPr>
          <w:rFonts w:cs="Arial"/>
          <w:b/>
          <w:sz w:val="28"/>
          <w:szCs w:val="28"/>
        </w:rPr>
        <w:t xml:space="preserve">. </w:t>
      </w:r>
      <w:r>
        <w:rPr>
          <w:rFonts w:cs="Arial"/>
          <w:b/>
          <w:sz w:val="28"/>
          <w:szCs w:val="28"/>
        </w:rPr>
        <w:t>Current</w:t>
      </w:r>
      <w:r w:rsidRPr="00C44BC3">
        <w:rPr>
          <w:rFonts w:cs="Arial"/>
          <w:b/>
          <w:sz w:val="28"/>
          <w:szCs w:val="28"/>
        </w:rPr>
        <w:t xml:space="preserve"> Students</w:t>
      </w:r>
    </w:p>
    <w:tbl>
      <w:tblPr>
        <w:tblStyle w:val="TableGrid"/>
        <w:tblW w:w="0" w:type="auto"/>
        <w:tblLook w:val="04A0" w:firstRow="1" w:lastRow="0" w:firstColumn="1" w:lastColumn="0" w:noHBand="0" w:noVBand="1"/>
      </w:tblPr>
      <w:tblGrid>
        <w:gridCol w:w="2065"/>
        <w:gridCol w:w="7115"/>
      </w:tblGrid>
      <w:tr w:rsidR="000B3069" w:rsidRPr="00E100C9" w14:paraId="79F4A317" w14:textId="77777777" w:rsidTr="004E3FB7">
        <w:tc>
          <w:tcPr>
            <w:tcW w:w="13948" w:type="dxa"/>
            <w:gridSpan w:val="2"/>
            <w:shd w:val="clear" w:color="auto" w:fill="EAF1DD" w:themeFill="accent3" w:themeFillTint="33"/>
          </w:tcPr>
          <w:p w14:paraId="36D9629A" w14:textId="77777777" w:rsidR="000B3069" w:rsidRPr="00C55C2E" w:rsidRDefault="000B3069" w:rsidP="00FF0AE4">
            <w:pPr>
              <w:rPr>
                <w:rFonts w:ascii="Arial" w:hAnsi="Arial" w:cs="Arial"/>
                <w:b/>
                <w:bCs/>
                <w:szCs w:val="22"/>
              </w:rPr>
            </w:pPr>
            <w:r w:rsidRPr="00C55C2E">
              <w:rPr>
                <w:rFonts w:ascii="Arial" w:hAnsi="Arial" w:cs="Arial"/>
                <w:b/>
                <w:bCs/>
                <w:szCs w:val="22"/>
              </w:rPr>
              <w:t>Notification and communications to students</w:t>
            </w:r>
          </w:p>
          <w:p w14:paraId="5FC775FC" w14:textId="77777777" w:rsidR="00014C9B" w:rsidRPr="00014C9B" w:rsidRDefault="00014C9B" w:rsidP="00014C9B">
            <w:pPr>
              <w:rPr>
                <w:rFonts w:ascii="Arial" w:hAnsi="Arial" w:cs="Arial"/>
                <w:szCs w:val="22"/>
              </w:rPr>
            </w:pPr>
            <w:r w:rsidRPr="00014C9B">
              <w:rPr>
                <w:rFonts w:ascii="Arial" w:hAnsi="Arial" w:cs="Arial"/>
                <w:szCs w:val="22"/>
              </w:rPr>
              <w:t xml:space="preserve">Students must be kept informed of any changes that may affect them in relation to the closure and student representatives should be involved in planning and managing course closure. This may include arrangements for teaching and supervision, support for placement/WBL, PSRB requirements, reassessment and plans for retake modules and for temporarily withdrawn students. </w:t>
            </w:r>
          </w:p>
          <w:p w14:paraId="02061B65" w14:textId="77777777" w:rsidR="00014C9B" w:rsidRPr="00014C9B" w:rsidRDefault="00014C9B" w:rsidP="00014C9B">
            <w:pPr>
              <w:rPr>
                <w:rFonts w:ascii="Arial" w:hAnsi="Arial" w:cs="Arial"/>
                <w:szCs w:val="22"/>
              </w:rPr>
            </w:pPr>
            <w:r w:rsidRPr="00014C9B">
              <w:rPr>
                <w:rFonts w:ascii="Arial" w:hAnsi="Arial" w:cs="Arial"/>
                <w:szCs w:val="22"/>
              </w:rPr>
              <w:t xml:space="preserve">Students should be informed in a meeting so that they can be given reassurances about arrangements to ensure the quality of their experiences through the ‘teach out’ of the course, ask questions, raise any concerns as well as receive written confirmation of arrangements if necessary. </w:t>
            </w:r>
          </w:p>
          <w:p w14:paraId="4483A50F" w14:textId="2C49666B" w:rsidR="000B3069" w:rsidRDefault="00014C9B" w:rsidP="00014C9B">
            <w:pPr>
              <w:rPr>
                <w:rFonts w:ascii="Arial" w:hAnsi="Arial" w:cs="Arial"/>
                <w:szCs w:val="22"/>
              </w:rPr>
            </w:pPr>
            <w:r w:rsidRPr="00014C9B">
              <w:rPr>
                <w:rFonts w:ascii="Arial" w:hAnsi="Arial" w:cs="Arial"/>
                <w:szCs w:val="22"/>
              </w:rPr>
              <w:t>It is important to agree who will have the communication responsibility</w:t>
            </w:r>
            <w:r>
              <w:rPr>
                <w:rFonts w:ascii="Arial" w:hAnsi="Arial" w:cs="Arial"/>
                <w:szCs w:val="22"/>
              </w:rPr>
              <w:t xml:space="preserve">.  </w:t>
            </w:r>
            <w:r w:rsidRPr="00014C9B">
              <w:rPr>
                <w:rFonts w:ascii="Arial" w:hAnsi="Arial" w:cs="Arial"/>
                <w:szCs w:val="22"/>
              </w:rPr>
              <w:t>Normally the relevant School (in liaison with partners) is responsible for communications with current students. Individuals in both the University and the partner should agree any communications with or sent to students.</w:t>
            </w:r>
          </w:p>
          <w:p w14:paraId="7692D4A5" w14:textId="4DD020B5" w:rsidR="00014C9B" w:rsidRPr="00C44BC3" w:rsidRDefault="00014C9B" w:rsidP="00014C9B">
            <w:pPr>
              <w:rPr>
                <w:rFonts w:ascii="Arial" w:hAnsi="Arial" w:cs="Arial"/>
                <w:szCs w:val="22"/>
              </w:rPr>
            </w:pPr>
          </w:p>
        </w:tc>
      </w:tr>
      <w:tr w:rsidR="000B3069" w:rsidRPr="00E100C9" w14:paraId="16F374C7" w14:textId="77777777" w:rsidTr="00FF0AE4">
        <w:tc>
          <w:tcPr>
            <w:tcW w:w="2324" w:type="dxa"/>
          </w:tcPr>
          <w:p w14:paraId="3921B1F3" w14:textId="77777777" w:rsidR="000B3069" w:rsidRPr="00E100C9" w:rsidRDefault="000B3069" w:rsidP="00FF0AE4">
            <w:pPr>
              <w:rPr>
                <w:rFonts w:ascii="Arial" w:hAnsi="Arial" w:cs="Arial"/>
                <w:szCs w:val="22"/>
              </w:rPr>
            </w:pPr>
            <w:r w:rsidRPr="00E100C9">
              <w:rPr>
                <w:rFonts w:ascii="Arial" w:hAnsi="Arial" w:cs="Arial"/>
                <w:szCs w:val="22"/>
              </w:rPr>
              <w:t>Actions required:</w:t>
            </w:r>
          </w:p>
        </w:tc>
        <w:tc>
          <w:tcPr>
            <w:tcW w:w="11624" w:type="dxa"/>
          </w:tcPr>
          <w:p w14:paraId="5CB49636" w14:textId="77777777" w:rsidR="000B3069" w:rsidRPr="00E100C9" w:rsidRDefault="000B3069" w:rsidP="00FF0AE4">
            <w:pPr>
              <w:rPr>
                <w:rFonts w:ascii="Arial" w:hAnsi="Arial" w:cs="Arial"/>
                <w:szCs w:val="22"/>
              </w:rPr>
            </w:pPr>
          </w:p>
        </w:tc>
      </w:tr>
      <w:tr w:rsidR="000B3069" w:rsidRPr="00E100C9" w14:paraId="3B9B0F48" w14:textId="77777777" w:rsidTr="00FF0AE4">
        <w:tc>
          <w:tcPr>
            <w:tcW w:w="2324" w:type="dxa"/>
          </w:tcPr>
          <w:p w14:paraId="14D3C3FF" w14:textId="77777777" w:rsidR="000B3069" w:rsidRPr="00E100C9" w:rsidRDefault="000B3069" w:rsidP="00FF0AE4">
            <w:pPr>
              <w:rPr>
                <w:rFonts w:ascii="Arial" w:hAnsi="Arial" w:cs="Arial"/>
                <w:szCs w:val="22"/>
              </w:rPr>
            </w:pPr>
            <w:r w:rsidRPr="00E100C9">
              <w:rPr>
                <w:rFonts w:ascii="Arial" w:hAnsi="Arial" w:cs="Arial"/>
                <w:szCs w:val="22"/>
              </w:rPr>
              <w:t>Responsibility:</w:t>
            </w:r>
          </w:p>
        </w:tc>
        <w:tc>
          <w:tcPr>
            <w:tcW w:w="11624" w:type="dxa"/>
          </w:tcPr>
          <w:p w14:paraId="1B12CEFA" w14:textId="77777777" w:rsidR="000B3069" w:rsidRPr="00E100C9" w:rsidRDefault="000B3069" w:rsidP="00FF0AE4">
            <w:pPr>
              <w:rPr>
                <w:rFonts w:ascii="Arial" w:hAnsi="Arial" w:cs="Arial"/>
                <w:szCs w:val="22"/>
              </w:rPr>
            </w:pPr>
          </w:p>
        </w:tc>
      </w:tr>
      <w:tr w:rsidR="000B3069" w:rsidRPr="00E100C9" w14:paraId="7AB245A2" w14:textId="77777777" w:rsidTr="00FF0AE4">
        <w:tc>
          <w:tcPr>
            <w:tcW w:w="2324" w:type="dxa"/>
          </w:tcPr>
          <w:p w14:paraId="46A61B6A" w14:textId="77777777" w:rsidR="000B3069" w:rsidRPr="00E100C9" w:rsidRDefault="000B3069" w:rsidP="00FF0AE4">
            <w:pPr>
              <w:rPr>
                <w:rFonts w:ascii="Arial" w:hAnsi="Arial" w:cs="Arial"/>
                <w:szCs w:val="22"/>
              </w:rPr>
            </w:pPr>
            <w:r w:rsidRPr="00E100C9">
              <w:rPr>
                <w:rFonts w:ascii="Arial" w:hAnsi="Arial" w:cs="Arial"/>
                <w:szCs w:val="22"/>
              </w:rPr>
              <w:t>Target dates:</w:t>
            </w:r>
          </w:p>
        </w:tc>
        <w:tc>
          <w:tcPr>
            <w:tcW w:w="11624" w:type="dxa"/>
          </w:tcPr>
          <w:p w14:paraId="6D769EAD" w14:textId="77777777" w:rsidR="000B3069" w:rsidRPr="00E100C9" w:rsidRDefault="000B3069" w:rsidP="00FF0AE4">
            <w:pPr>
              <w:rPr>
                <w:rFonts w:ascii="Arial" w:hAnsi="Arial" w:cs="Arial"/>
                <w:szCs w:val="22"/>
              </w:rPr>
            </w:pPr>
          </w:p>
        </w:tc>
      </w:tr>
      <w:tr w:rsidR="000B3069" w:rsidRPr="00E100C9" w14:paraId="4DE8CE6E" w14:textId="77777777" w:rsidTr="00FF0AE4">
        <w:tc>
          <w:tcPr>
            <w:tcW w:w="2324" w:type="dxa"/>
          </w:tcPr>
          <w:p w14:paraId="2426628C" w14:textId="77777777" w:rsidR="000B3069" w:rsidRPr="00E100C9" w:rsidRDefault="000B3069" w:rsidP="00FF0AE4">
            <w:pPr>
              <w:rPr>
                <w:rFonts w:ascii="Arial" w:hAnsi="Arial" w:cs="Arial"/>
                <w:szCs w:val="22"/>
              </w:rPr>
            </w:pPr>
            <w:r w:rsidRPr="00E100C9">
              <w:rPr>
                <w:rFonts w:ascii="Arial" w:hAnsi="Arial" w:cs="Arial"/>
                <w:szCs w:val="22"/>
              </w:rPr>
              <w:t>Progress:</w:t>
            </w:r>
          </w:p>
        </w:tc>
        <w:tc>
          <w:tcPr>
            <w:tcW w:w="11624" w:type="dxa"/>
          </w:tcPr>
          <w:p w14:paraId="6F9F50B9" w14:textId="77777777" w:rsidR="000B3069" w:rsidRPr="00E100C9" w:rsidRDefault="000B3069" w:rsidP="00FF0AE4">
            <w:pPr>
              <w:rPr>
                <w:rFonts w:ascii="Arial" w:hAnsi="Arial" w:cs="Arial"/>
                <w:szCs w:val="22"/>
              </w:rPr>
            </w:pPr>
          </w:p>
        </w:tc>
      </w:tr>
    </w:tbl>
    <w:p w14:paraId="77442A4C" w14:textId="77777777" w:rsidR="000B3069" w:rsidRDefault="000B3069" w:rsidP="000B7197">
      <w:pPr>
        <w:rPr>
          <w:rFonts w:cs="Arial"/>
          <w:b/>
          <w:sz w:val="20"/>
          <w:szCs w:val="20"/>
        </w:rPr>
      </w:pPr>
    </w:p>
    <w:p w14:paraId="0D17ABBC" w14:textId="77777777" w:rsidR="000B3069" w:rsidRDefault="000B3069" w:rsidP="000B7197">
      <w:pPr>
        <w:rPr>
          <w:rFonts w:cs="Arial"/>
          <w:b/>
          <w:sz w:val="20"/>
          <w:szCs w:val="20"/>
        </w:rPr>
      </w:pPr>
    </w:p>
    <w:p w14:paraId="6024042A" w14:textId="5F5305A5" w:rsidR="000B3069" w:rsidRPr="00C44BC3" w:rsidRDefault="000B3069" w:rsidP="000B7197">
      <w:pPr>
        <w:rPr>
          <w:rFonts w:cs="Arial"/>
          <w:b/>
          <w:sz w:val="28"/>
          <w:szCs w:val="28"/>
        </w:rPr>
      </w:pPr>
    </w:p>
    <w:tbl>
      <w:tblPr>
        <w:tblStyle w:val="TableGrid"/>
        <w:tblW w:w="0" w:type="auto"/>
        <w:tblLook w:val="04A0" w:firstRow="1" w:lastRow="0" w:firstColumn="1" w:lastColumn="0" w:noHBand="0" w:noVBand="1"/>
      </w:tblPr>
      <w:tblGrid>
        <w:gridCol w:w="2119"/>
        <w:gridCol w:w="7061"/>
      </w:tblGrid>
      <w:tr w:rsidR="000B3069" w:rsidRPr="00E100C9" w14:paraId="42358AEA" w14:textId="77777777" w:rsidTr="004E3FB7">
        <w:tc>
          <w:tcPr>
            <w:tcW w:w="13948" w:type="dxa"/>
            <w:gridSpan w:val="2"/>
            <w:shd w:val="clear" w:color="auto" w:fill="EAF1DD" w:themeFill="accent3" w:themeFillTint="33"/>
          </w:tcPr>
          <w:p w14:paraId="60C0BA4A" w14:textId="77777777" w:rsidR="000B3069" w:rsidRPr="009B0658" w:rsidRDefault="000B3069" w:rsidP="000B7197">
            <w:pPr>
              <w:rPr>
                <w:rFonts w:ascii="Arial" w:hAnsi="Arial" w:cs="Arial"/>
                <w:b/>
                <w:szCs w:val="22"/>
              </w:rPr>
            </w:pPr>
            <w:r w:rsidRPr="009B0658">
              <w:rPr>
                <w:rFonts w:ascii="Arial" w:hAnsi="Arial" w:cs="Arial"/>
                <w:b/>
                <w:szCs w:val="22"/>
              </w:rPr>
              <w:t>Student progress, temporary withdrawals, referral and retake students</w:t>
            </w:r>
          </w:p>
          <w:p w14:paraId="2D65D028" w14:textId="4C913CDC" w:rsidR="000B3069" w:rsidRDefault="008A08C1" w:rsidP="000B7197">
            <w:pPr>
              <w:rPr>
                <w:rFonts w:ascii="Arial" w:hAnsi="Arial" w:cs="Arial"/>
                <w:szCs w:val="22"/>
              </w:rPr>
            </w:pPr>
            <w:r w:rsidRPr="008A08C1">
              <w:rPr>
                <w:rFonts w:ascii="Arial" w:hAnsi="Arial" w:cs="Arial"/>
                <w:szCs w:val="22"/>
              </w:rPr>
              <w:t>Confirmation of numbers of existing students and modes of study on each course/cohorts and predicted completion dates. Provision must be made for students with referrals and arrangements agreed for potential retakes and temporary withdrawal students.  Students should not be disadvantaged due to the closure and arrangements should take full account of their needs (within the terms of the University’s Taught Courses Regulatory Framework, s.3.9).</w:t>
            </w:r>
          </w:p>
          <w:p w14:paraId="7AD8A0A4" w14:textId="77777777" w:rsidR="008A08C1" w:rsidRDefault="008A08C1" w:rsidP="000B7197">
            <w:pPr>
              <w:rPr>
                <w:rFonts w:ascii="Arial" w:hAnsi="Arial" w:cs="Arial"/>
                <w:szCs w:val="22"/>
              </w:rPr>
            </w:pPr>
          </w:p>
          <w:p w14:paraId="6134C358" w14:textId="7E51B02A" w:rsidR="000B7197" w:rsidRPr="000B7197" w:rsidRDefault="000B7197" w:rsidP="000B7197">
            <w:pPr>
              <w:rPr>
                <w:rFonts w:ascii="Arial" w:hAnsi="Arial" w:cs="Arial"/>
                <w:szCs w:val="22"/>
              </w:rPr>
            </w:pPr>
            <w:r>
              <w:rPr>
                <w:rFonts w:ascii="Arial" w:hAnsi="Arial" w:cs="Arial"/>
                <w:szCs w:val="22"/>
              </w:rPr>
              <w:t xml:space="preserve">Please append a </w:t>
            </w:r>
            <w:r w:rsidRPr="000B7197">
              <w:rPr>
                <w:rFonts w:ascii="Arial" w:hAnsi="Arial" w:cs="Arial"/>
                <w:szCs w:val="22"/>
              </w:rPr>
              <w:t>spreadsheet showing</w:t>
            </w:r>
            <w:r>
              <w:rPr>
                <w:rFonts w:ascii="Arial" w:hAnsi="Arial" w:cs="Arial"/>
                <w:szCs w:val="22"/>
              </w:rPr>
              <w:t>:</w:t>
            </w:r>
          </w:p>
          <w:p w14:paraId="4036F27E" w14:textId="77777777" w:rsidR="000B7197" w:rsidRPr="000B7197" w:rsidRDefault="000B7197" w:rsidP="000B7197">
            <w:pPr>
              <w:pStyle w:val="ListParagraph"/>
              <w:numPr>
                <w:ilvl w:val="0"/>
                <w:numId w:val="10"/>
              </w:numPr>
              <w:spacing w:after="0" w:line="240" w:lineRule="auto"/>
              <w:contextualSpacing w:val="0"/>
              <w:rPr>
                <w:rFonts w:ascii="Arial" w:hAnsi="Arial" w:cs="Arial"/>
              </w:rPr>
            </w:pPr>
            <w:r w:rsidRPr="000B7197">
              <w:rPr>
                <w:rFonts w:ascii="Arial" w:hAnsi="Arial" w:cs="Arial"/>
              </w:rPr>
              <w:t xml:space="preserve">student (names or numbers) </w:t>
            </w:r>
          </w:p>
          <w:p w14:paraId="1701985A" w14:textId="77777777" w:rsidR="000B7197" w:rsidRPr="000B7197" w:rsidRDefault="000B7197" w:rsidP="000B7197">
            <w:pPr>
              <w:pStyle w:val="ListParagraph"/>
              <w:numPr>
                <w:ilvl w:val="0"/>
                <w:numId w:val="10"/>
              </w:numPr>
              <w:spacing w:after="0" w:line="240" w:lineRule="auto"/>
              <w:contextualSpacing w:val="0"/>
              <w:rPr>
                <w:rFonts w:ascii="Arial" w:hAnsi="Arial" w:cs="Arial"/>
              </w:rPr>
            </w:pPr>
            <w:r w:rsidRPr="000B7197">
              <w:rPr>
                <w:rFonts w:ascii="Arial" w:hAnsi="Arial" w:cs="Arial"/>
              </w:rPr>
              <w:t>Route-FT/PT</w:t>
            </w:r>
          </w:p>
          <w:p w14:paraId="333E8099" w14:textId="77777777" w:rsidR="000B7197" w:rsidRPr="000B7197" w:rsidRDefault="000B7197" w:rsidP="000B7197">
            <w:pPr>
              <w:pStyle w:val="ListParagraph"/>
              <w:numPr>
                <w:ilvl w:val="0"/>
                <w:numId w:val="10"/>
              </w:numPr>
              <w:spacing w:after="0" w:line="240" w:lineRule="auto"/>
              <w:contextualSpacing w:val="0"/>
              <w:rPr>
                <w:rFonts w:ascii="Arial" w:hAnsi="Arial" w:cs="Arial"/>
              </w:rPr>
            </w:pPr>
            <w:r w:rsidRPr="000B7197">
              <w:rPr>
                <w:rFonts w:ascii="Arial" w:hAnsi="Arial" w:cs="Arial"/>
              </w:rPr>
              <w:t>Number of credits completed</w:t>
            </w:r>
          </w:p>
          <w:p w14:paraId="7FD8477E" w14:textId="77777777" w:rsidR="000B7197" w:rsidRPr="000B7197" w:rsidRDefault="000B7197" w:rsidP="000B7197">
            <w:pPr>
              <w:pStyle w:val="ListParagraph"/>
              <w:numPr>
                <w:ilvl w:val="0"/>
                <w:numId w:val="10"/>
              </w:numPr>
              <w:spacing w:after="0" w:line="240" w:lineRule="auto"/>
              <w:contextualSpacing w:val="0"/>
              <w:rPr>
                <w:rFonts w:ascii="Arial" w:hAnsi="Arial" w:cs="Arial"/>
              </w:rPr>
            </w:pPr>
            <w:r w:rsidRPr="000B7197">
              <w:rPr>
                <w:rFonts w:ascii="Arial" w:hAnsi="Arial" w:cs="Arial"/>
              </w:rPr>
              <w:t>Number of credits outstanding</w:t>
            </w:r>
          </w:p>
          <w:p w14:paraId="273BABC7" w14:textId="77777777" w:rsidR="000B7197" w:rsidRPr="000B7197" w:rsidRDefault="000B7197" w:rsidP="000B7197">
            <w:pPr>
              <w:pStyle w:val="ListParagraph"/>
              <w:numPr>
                <w:ilvl w:val="0"/>
                <w:numId w:val="10"/>
              </w:numPr>
              <w:spacing w:after="0" w:line="240" w:lineRule="auto"/>
              <w:contextualSpacing w:val="0"/>
              <w:rPr>
                <w:rFonts w:ascii="Arial" w:hAnsi="Arial" w:cs="Arial"/>
              </w:rPr>
            </w:pPr>
            <w:r w:rsidRPr="000B7197">
              <w:rPr>
                <w:rFonts w:ascii="Arial" w:hAnsi="Arial" w:cs="Arial"/>
              </w:rPr>
              <w:t>Any reassessments</w:t>
            </w:r>
          </w:p>
          <w:p w14:paraId="3739C6A3" w14:textId="77777777" w:rsidR="000B7197" w:rsidRPr="000B7197" w:rsidRDefault="000B7197" w:rsidP="000B7197">
            <w:pPr>
              <w:pStyle w:val="ListParagraph"/>
              <w:numPr>
                <w:ilvl w:val="0"/>
                <w:numId w:val="10"/>
              </w:numPr>
              <w:spacing w:after="0" w:line="240" w:lineRule="auto"/>
              <w:contextualSpacing w:val="0"/>
              <w:rPr>
                <w:rFonts w:ascii="Arial" w:hAnsi="Arial" w:cs="Arial"/>
              </w:rPr>
            </w:pPr>
            <w:r w:rsidRPr="000B7197">
              <w:rPr>
                <w:rFonts w:ascii="Arial" w:hAnsi="Arial" w:cs="Arial"/>
              </w:rPr>
              <w:t>International or home student</w:t>
            </w:r>
          </w:p>
          <w:p w14:paraId="4F916C92" w14:textId="3E8630C9" w:rsidR="000B7197" w:rsidRPr="000B7197" w:rsidRDefault="000B7197" w:rsidP="000B7197">
            <w:pPr>
              <w:pStyle w:val="ListParagraph"/>
              <w:numPr>
                <w:ilvl w:val="0"/>
                <w:numId w:val="10"/>
              </w:numPr>
              <w:spacing w:after="0" w:line="240" w:lineRule="auto"/>
              <w:contextualSpacing w:val="0"/>
              <w:rPr>
                <w:rFonts w:ascii="Arial" w:hAnsi="Arial" w:cs="Arial"/>
              </w:rPr>
            </w:pPr>
            <w:r w:rsidRPr="000B7197">
              <w:rPr>
                <w:rFonts w:ascii="Arial" w:hAnsi="Arial" w:cs="Arial"/>
              </w:rPr>
              <w:t>Expected date of completion</w:t>
            </w:r>
          </w:p>
          <w:p w14:paraId="08947412" w14:textId="6A18AC28" w:rsidR="000B7197" w:rsidRPr="00C44BC3" w:rsidRDefault="000B7197" w:rsidP="000B7197">
            <w:pPr>
              <w:rPr>
                <w:rFonts w:ascii="Arial" w:hAnsi="Arial" w:cs="Arial"/>
                <w:szCs w:val="22"/>
              </w:rPr>
            </w:pPr>
          </w:p>
        </w:tc>
      </w:tr>
      <w:tr w:rsidR="000B3069" w:rsidRPr="00E100C9" w14:paraId="0DEBD01D" w14:textId="77777777" w:rsidTr="00FF0AE4">
        <w:tc>
          <w:tcPr>
            <w:tcW w:w="2324" w:type="dxa"/>
          </w:tcPr>
          <w:p w14:paraId="1B1F0B93" w14:textId="77777777" w:rsidR="000B3069" w:rsidRPr="00E100C9" w:rsidRDefault="000B3069" w:rsidP="000B7197">
            <w:pPr>
              <w:rPr>
                <w:rFonts w:ascii="Arial" w:hAnsi="Arial" w:cs="Arial"/>
                <w:szCs w:val="22"/>
              </w:rPr>
            </w:pPr>
            <w:r w:rsidRPr="00E100C9">
              <w:rPr>
                <w:rFonts w:ascii="Arial" w:hAnsi="Arial" w:cs="Arial"/>
                <w:szCs w:val="22"/>
              </w:rPr>
              <w:lastRenderedPageBreak/>
              <w:t>Actions required:</w:t>
            </w:r>
          </w:p>
        </w:tc>
        <w:tc>
          <w:tcPr>
            <w:tcW w:w="11624" w:type="dxa"/>
          </w:tcPr>
          <w:p w14:paraId="110BD4B5" w14:textId="77777777" w:rsidR="000B3069" w:rsidRPr="00E100C9" w:rsidRDefault="000B3069" w:rsidP="000B7197">
            <w:pPr>
              <w:rPr>
                <w:rFonts w:ascii="Arial" w:hAnsi="Arial" w:cs="Arial"/>
                <w:szCs w:val="22"/>
              </w:rPr>
            </w:pPr>
          </w:p>
        </w:tc>
      </w:tr>
      <w:tr w:rsidR="000B3069" w:rsidRPr="00E100C9" w14:paraId="4C3DC47D" w14:textId="77777777" w:rsidTr="00FF0AE4">
        <w:tc>
          <w:tcPr>
            <w:tcW w:w="2324" w:type="dxa"/>
          </w:tcPr>
          <w:p w14:paraId="2A9BB065" w14:textId="77777777" w:rsidR="000B3069" w:rsidRPr="00E100C9" w:rsidRDefault="000B3069" w:rsidP="000B7197">
            <w:pPr>
              <w:rPr>
                <w:rFonts w:ascii="Arial" w:hAnsi="Arial" w:cs="Arial"/>
                <w:szCs w:val="22"/>
              </w:rPr>
            </w:pPr>
            <w:r w:rsidRPr="00E100C9">
              <w:rPr>
                <w:rFonts w:ascii="Arial" w:hAnsi="Arial" w:cs="Arial"/>
                <w:szCs w:val="22"/>
              </w:rPr>
              <w:t>Responsibility:</w:t>
            </w:r>
          </w:p>
        </w:tc>
        <w:tc>
          <w:tcPr>
            <w:tcW w:w="11624" w:type="dxa"/>
          </w:tcPr>
          <w:p w14:paraId="31CACD96" w14:textId="77777777" w:rsidR="000B3069" w:rsidRPr="00E100C9" w:rsidRDefault="000B3069" w:rsidP="000B7197">
            <w:pPr>
              <w:rPr>
                <w:rFonts w:ascii="Arial" w:hAnsi="Arial" w:cs="Arial"/>
                <w:szCs w:val="22"/>
              </w:rPr>
            </w:pPr>
          </w:p>
        </w:tc>
      </w:tr>
      <w:tr w:rsidR="000B3069" w:rsidRPr="00E100C9" w14:paraId="4FAEAE68" w14:textId="77777777" w:rsidTr="00FF0AE4">
        <w:tc>
          <w:tcPr>
            <w:tcW w:w="2324" w:type="dxa"/>
          </w:tcPr>
          <w:p w14:paraId="78A7D6CF" w14:textId="77777777" w:rsidR="000B3069" w:rsidRPr="00E100C9" w:rsidRDefault="000B3069" w:rsidP="000B7197">
            <w:pPr>
              <w:rPr>
                <w:rFonts w:ascii="Arial" w:hAnsi="Arial" w:cs="Arial"/>
                <w:szCs w:val="22"/>
              </w:rPr>
            </w:pPr>
            <w:r w:rsidRPr="00E100C9">
              <w:rPr>
                <w:rFonts w:ascii="Arial" w:hAnsi="Arial" w:cs="Arial"/>
                <w:szCs w:val="22"/>
              </w:rPr>
              <w:t>Target dates:</w:t>
            </w:r>
          </w:p>
        </w:tc>
        <w:tc>
          <w:tcPr>
            <w:tcW w:w="11624" w:type="dxa"/>
          </w:tcPr>
          <w:p w14:paraId="59E8B683" w14:textId="77777777" w:rsidR="000B3069" w:rsidRPr="00E100C9" w:rsidRDefault="000B3069" w:rsidP="000B7197">
            <w:pPr>
              <w:rPr>
                <w:rFonts w:ascii="Arial" w:hAnsi="Arial" w:cs="Arial"/>
                <w:szCs w:val="22"/>
              </w:rPr>
            </w:pPr>
          </w:p>
        </w:tc>
      </w:tr>
      <w:tr w:rsidR="000B3069" w:rsidRPr="00E100C9" w14:paraId="0595E39A" w14:textId="77777777" w:rsidTr="00FF0AE4">
        <w:tc>
          <w:tcPr>
            <w:tcW w:w="2324" w:type="dxa"/>
          </w:tcPr>
          <w:p w14:paraId="7B65BE6B" w14:textId="77777777" w:rsidR="000B3069" w:rsidRPr="00E100C9" w:rsidRDefault="000B3069" w:rsidP="000B7197">
            <w:pPr>
              <w:rPr>
                <w:rFonts w:ascii="Arial" w:hAnsi="Arial" w:cs="Arial"/>
                <w:szCs w:val="22"/>
              </w:rPr>
            </w:pPr>
            <w:r w:rsidRPr="00E100C9">
              <w:rPr>
                <w:rFonts w:ascii="Arial" w:hAnsi="Arial" w:cs="Arial"/>
                <w:szCs w:val="22"/>
              </w:rPr>
              <w:t>Progress:</w:t>
            </w:r>
          </w:p>
        </w:tc>
        <w:tc>
          <w:tcPr>
            <w:tcW w:w="11624" w:type="dxa"/>
          </w:tcPr>
          <w:p w14:paraId="09470BA1" w14:textId="77777777" w:rsidR="000B3069" w:rsidRPr="00E100C9" w:rsidRDefault="000B3069" w:rsidP="000B7197">
            <w:pPr>
              <w:rPr>
                <w:rFonts w:ascii="Arial" w:hAnsi="Arial" w:cs="Arial"/>
                <w:szCs w:val="22"/>
              </w:rPr>
            </w:pPr>
          </w:p>
        </w:tc>
      </w:tr>
    </w:tbl>
    <w:p w14:paraId="624942B1" w14:textId="77777777" w:rsidR="000B3069" w:rsidRDefault="000B3069" w:rsidP="000B7197">
      <w:pPr>
        <w:rPr>
          <w:rFonts w:cs="Arial"/>
          <w:b/>
          <w:sz w:val="20"/>
          <w:szCs w:val="20"/>
        </w:rPr>
      </w:pPr>
    </w:p>
    <w:p w14:paraId="7C39FE31" w14:textId="77777777" w:rsidR="00AD53AB" w:rsidRPr="001362EF" w:rsidRDefault="00AD53AB" w:rsidP="00AD53AB">
      <w:pPr>
        <w:rPr>
          <w:rFonts w:cs="Arial"/>
          <w:b/>
          <w:sz w:val="28"/>
          <w:szCs w:val="28"/>
        </w:rPr>
      </w:pPr>
    </w:p>
    <w:tbl>
      <w:tblPr>
        <w:tblStyle w:val="TableGrid"/>
        <w:tblW w:w="0" w:type="auto"/>
        <w:tblLook w:val="04A0" w:firstRow="1" w:lastRow="0" w:firstColumn="1" w:lastColumn="0" w:noHBand="0" w:noVBand="1"/>
      </w:tblPr>
      <w:tblGrid>
        <w:gridCol w:w="2052"/>
        <w:gridCol w:w="7128"/>
      </w:tblGrid>
      <w:tr w:rsidR="00AD53AB" w:rsidRPr="00C44BC3" w14:paraId="2E411A2F" w14:textId="77777777" w:rsidTr="00221B6D">
        <w:tc>
          <w:tcPr>
            <w:tcW w:w="13948" w:type="dxa"/>
            <w:gridSpan w:val="2"/>
            <w:shd w:val="clear" w:color="auto" w:fill="EAF1DD" w:themeFill="accent3" w:themeFillTint="33"/>
          </w:tcPr>
          <w:p w14:paraId="57D99A8E" w14:textId="77777777" w:rsidR="00AD53AB" w:rsidRDefault="00AD53AB" w:rsidP="00221B6D">
            <w:pPr>
              <w:rPr>
                <w:rFonts w:ascii="Arial" w:hAnsi="Arial" w:cs="Arial"/>
                <w:b/>
                <w:bCs/>
                <w:szCs w:val="22"/>
              </w:rPr>
            </w:pPr>
            <w:r>
              <w:rPr>
                <w:rFonts w:ascii="Arial" w:hAnsi="Arial" w:cs="Arial"/>
                <w:b/>
                <w:bCs/>
                <w:szCs w:val="22"/>
              </w:rPr>
              <w:t>Course Management and Delivery</w:t>
            </w:r>
          </w:p>
          <w:p w14:paraId="520B240F" w14:textId="77777777" w:rsidR="00AD53AB" w:rsidRDefault="00AD53AB" w:rsidP="00221B6D">
            <w:pPr>
              <w:rPr>
                <w:rFonts w:ascii="Arial" w:hAnsi="Arial" w:cs="Arial"/>
                <w:bCs/>
                <w:szCs w:val="22"/>
              </w:rPr>
            </w:pPr>
            <w:r w:rsidRPr="008A08C1">
              <w:rPr>
                <w:rFonts w:ascii="Arial" w:hAnsi="Arial" w:cs="Arial"/>
                <w:bCs/>
                <w:szCs w:val="22"/>
              </w:rPr>
              <w:t>Seek and provide assurances that the course can be delivered as approved until completion of the final students registered on the course. Where this is deemed to be at risk, agree alternative arrangements to secure the student experience with the Director of Quality and Educational Development (DQED) and Academic Registrar and consult with students prior to final agreement.</w:t>
            </w:r>
          </w:p>
          <w:p w14:paraId="10733190" w14:textId="77777777" w:rsidR="00AD53AB" w:rsidRPr="00C44BC3" w:rsidRDefault="00AD53AB" w:rsidP="00221B6D">
            <w:pPr>
              <w:rPr>
                <w:rFonts w:ascii="Arial" w:hAnsi="Arial" w:cs="Arial"/>
                <w:szCs w:val="22"/>
              </w:rPr>
            </w:pPr>
          </w:p>
        </w:tc>
      </w:tr>
      <w:tr w:rsidR="00AD53AB" w:rsidRPr="00E100C9" w14:paraId="1DA50226" w14:textId="77777777" w:rsidTr="00221B6D">
        <w:tc>
          <w:tcPr>
            <w:tcW w:w="2324" w:type="dxa"/>
          </w:tcPr>
          <w:p w14:paraId="129651BF" w14:textId="77777777" w:rsidR="00AD53AB" w:rsidRPr="00E100C9" w:rsidRDefault="00AD53AB" w:rsidP="00221B6D">
            <w:pPr>
              <w:rPr>
                <w:rFonts w:ascii="Arial" w:hAnsi="Arial" w:cs="Arial"/>
                <w:szCs w:val="22"/>
              </w:rPr>
            </w:pPr>
            <w:r w:rsidRPr="00E100C9">
              <w:rPr>
                <w:rFonts w:ascii="Arial" w:hAnsi="Arial" w:cs="Arial"/>
                <w:szCs w:val="22"/>
              </w:rPr>
              <w:t>Actions required:</w:t>
            </w:r>
          </w:p>
        </w:tc>
        <w:tc>
          <w:tcPr>
            <w:tcW w:w="11624" w:type="dxa"/>
          </w:tcPr>
          <w:p w14:paraId="2BCAC99B" w14:textId="77777777" w:rsidR="00AD53AB" w:rsidRPr="00E100C9" w:rsidRDefault="00AD53AB" w:rsidP="00221B6D">
            <w:pPr>
              <w:rPr>
                <w:rFonts w:ascii="Arial" w:hAnsi="Arial" w:cs="Arial"/>
                <w:szCs w:val="22"/>
              </w:rPr>
            </w:pPr>
          </w:p>
        </w:tc>
      </w:tr>
      <w:tr w:rsidR="00AD53AB" w:rsidRPr="00E100C9" w14:paraId="73DA3B17" w14:textId="77777777" w:rsidTr="00221B6D">
        <w:tc>
          <w:tcPr>
            <w:tcW w:w="2324" w:type="dxa"/>
          </w:tcPr>
          <w:p w14:paraId="5E50202E" w14:textId="77777777" w:rsidR="00AD53AB" w:rsidRPr="00E100C9" w:rsidRDefault="00AD53AB" w:rsidP="00221B6D">
            <w:pPr>
              <w:rPr>
                <w:rFonts w:ascii="Arial" w:hAnsi="Arial" w:cs="Arial"/>
                <w:szCs w:val="22"/>
              </w:rPr>
            </w:pPr>
            <w:r w:rsidRPr="00E100C9">
              <w:rPr>
                <w:rFonts w:ascii="Arial" w:hAnsi="Arial" w:cs="Arial"/>
                <w:szCs w:val="22"/>
              </w:rPr>
              <w:t>Responsibility:</w:t>
            </w:r>
          </w:p>
        </w:tc>
        <w:tc>
          <w:tcPr>
            <w:tcW w:w="11624" w:type="dxa"/>
          </w:tcPr>
          <w:p w14:paraId="42EF5D47" w14:textId="77777777" w:rsidR="00AD53AB" w:rsidRPr="00E100C9" w:rsidRDefault="00AD53AB" w:rsidP="00221B6D">
            <w:pPr>
              <w:rPr>
                <w:rFonts w:ascii="Arial" w:hAnsi="Arial" w:cs="Arial"/>
                <w:szCs w:val="22"/>
              </w:rPr>
            </w:pPr>
          </w:p>
        </w:tc>
      </w:tr>
      <w:tr w:rsidR="00AD53AB" w:rsidRPr="00E100C9" w14:paraId="743CED89" w14:textId="77777777" w:rsidTr="00221B6D">
        <w:tc>
          <w:tcPr>
            <w:tcW w:w="2324" w:type="dxa"/>
          </w:tcPr>
          <w:p w14:paraId="1619DA71" w14:textId="77777777" w:rsidR="00AD53AB" w:rsidRPr="00E100C9" w:rsidRDefault="00AD53AB" w:rsidP="00221B6D">
            <w:pPr>
              <w:rPr>
                <w:rFonts w:ascii="Arial" w:hAnsi="Arial" w:cs="Arial"/>
                <w:szCs w:val="22"/>
              </w:rPr>
            </w:pPr>
            <w:r w:rsidRPr="00E100C9">
              <w:rPr>
                <w:rFonts w:ascii="Arial" w:hAnsi="Arial" w:cs="Arial"/>
                <w:szCs w:val="22"/>
              </w:rPr>
              <w:t>Target dates:</w:t>
            </w:r>
          </w:p>
        </w:tc>
        <w:tc>
          <w:tcPr>
            <w:tcW w:w="11624" w:type="dxa"/>
          </w:tcPr>
          <w:p w14:paraId="78DDE8E7" w14:textId="77777777" w:rsidR="00AD53AB" w:rsidRPr="00E100C9" w:rsidRDefault="00AD53AB" w:rsidP="00221B6D">
            <w:pPr>
              <w:rPr>
                <w:rFonts w:ascii="Arial" w:hAnsi="Arial" w:cs="Arial"/>
                <w:szCs w:val="22"/>
              </w:rPr>
            </w:pPr>
          </w:p>
        </w:tc>
      </w:tr>
      <w:tr w:rsidR="00AD53AB" w:rsidRPr="00E100C9" w14:paraId="71C5A9EE" w14:textId="77777777" w:rsidTr="00221B6D">
        <w:tc>
          <w:tcPr>
            <w:tcW w:w="2324" w:type="dxa"/>
          </w:tcPr>
          <w:p w14:paraId="60719847" w14:textId="77777777" w:rsidR="00AD53AB" w:rsidRPr="00E100C9" w:rsidRDefault="00AD53AB" w:rsidP="00221B6D">
            <w:pPr>
              <w:rPr>
                <w:rFonts w:ascii="Arial" w:hAnsi="Arial" w:cs="Arial"/>
                <w:szCs w:val="22"/>
              </w:rPr>
            </w:pPr>
            <w:r w:rsidRPr="00E100C9">
              <w:rPr>
                <w:rFonts w:ascii="Arial" w:hAnsi="Arial" w:cs="Arial"/>
                <w:szCs w:val="22"/>
              </w:rPr>
              <w:t>Progress:</w:t>
            </w:r>
          </w:p>
        </w:tc>
        <w:tc>
          <w:tcPr>
            <w:tcW w:w="11624" w:type="dxa"/>
          </w:tcPr>
          <w:p w14:paraId="00EBD136" w14:textId="77777777" w:rsidR="00AD53AB" w:rsidRPr="00E100C9" w:rsidRDefault="00AD53AB" w:rsidP="00221B6D">
            <w:pPr>
              <w:rPr>
                <w:rFonts w:ascii="Arial" w:hAnsi="Arial" w:cs="Arial"/>
                <w:szCs w:val="22"/>
              </w:rPr>
            </w:pPr>
          </w:p>
        </w:tc>
      </w:tr>
    </w:tbl>
    <w:p w14:paraId="4714FAD6" w14:textId="77777777" w:rsidR="00AD53AB" w:rsidRDefault="00AD53AB" w:rsidP="00AD53AB">
      <w:pPr>
        <w:spacing w:before="120"/>
        <w:rPr>
          <w:rFonts w:cs="Arial"/>
          <w:b/>
          <w:szCs w:val="22"/>
        </w:rPr>
      </w:pPr>
    </w:p>
    <w:p w14:paraId="2F905F89" w14:textId="0F0C75F1" w:rsidR="000B3069" w:rsidRDefault="000B3069" w:rsidP="000B3069">
      <w:pPr>
        <w:rPr>
          <w:rFonts w:cs="Arial"/>
          <w:b/>
          <w:sz w:val="20"/>
          <w:szCs w:val="20"/>
        </w:rPr>
      </w:pPr>
    </w:p>
    <w:p w14:paraId="6C1560B6" w14:textId="075587F2" w:rsidR="00AD53AB" w:rsidRDefault="00AD53AB" w:rsidP="000B3069">
      <w:pPr>
        <w:rPr>
          <w:rFonts w:cs="Arial"/>
          <w:b/>
          <w:sz w:val="20"/>
          <w:szCs w:val="20"/>
        </w:rPr>
      </w:pPr>
    </w:p>
    <w:p w14:paraId="5F61B382" w14:textId="17622C77" w:rsidR="00AD53AB" w:rsidRPr="00C44BC3" w:rsidRDefault="00AD53AB" w:rsidP="00AD53AB">
      <w:pPr>
        <w:rPr>
          <w:rFonts w:cs="Arial"/>
          <w:b/>
          <w:sz w:val="28"/>
          <w:szCs w:val="28"/>
        </w:rPr>
      </w:pPr>
      <w:r>
        <w:rPr>
          <w:rFonts w:cs="Arial"/>
          <w:b/>
          <w:sz w:val="28"/>
          <w:szCs w:val="28"/>
        </w:rPr>
        <w:t>4. Examination Boards and PSRB</w:t>
      </w:r>
    </w:p>
    <w:p w14:paraId="34433217" w14:textId="77777777" w:rsidR="00AD53AB" w:rsidRDefault="00AD53AB" w:rsidP="000B3069">
      <w:pPr>
        <w:rPr>
          <w:rFonts w:cs="Arial"/>
          <w:b/>
          <w:sz w:val="20"/>
          <w:szCs w:val="20"/>
        </w:rPr>
      </w:pPr>
    </w:p>
    <w:tbl>
      <w:tblPr>
        <w:tblStyle w:val="TableGrid"/>
        <w:tblW w:w="0" w:type="auto"/>
        <w:tblLook w:val="04A0" w:firstRow="1" w:lastRow="0" w:firstColumn="1" w:lastColumn="0" w:noHBand="0" w:noVBand="1"/>
      </w:tblPr>
      <w:tblGrid>
        <w:gridCol w:w="2088"/>
        <w:gridCol w:w="7092"/>
      </w:tblGrid>
      <w:tr w:rsidR="000B3069" w:rsidRPr="00C44BC3" w14:paraId="1D2EF4A9" w14:textId="77777777" w:rsidTr="004E3FB7">
        <w:tc>
          <w:tcPr>
            <w:tcW w:w="13948" w:type="dxa"/>
            <w:gridSpan w:val="2"/>
            <w:shd w:val="clear" w:color="auto" w:fill="EAF1DD" w:themeFill="accent3" w:themeFillTint="33"/>
          </w:tcPr>
          <w:p w14:paraId="50ADDF70" w14:textId="77777777" w:rsidR="000B3069" w:rsidRPr="009B0658" w:rsidRDefault="000B3069" w:rsidP="00FF0AE4">
            <w:pPr>
              <w:rPr>
                <w:rFonts w:ascii="Arial" w:hAnsi="Arial" w:cs="Arial"/>
                <w:b/>
                <w:bCs/>
                <w:szCs w:val="22"/>
              </w:rPr>
            </w:pPr>
            <w:r w:rsidRPr="009B0658">
              <w:rPr>
                <w:rFonts w:ascii="Arial" w:hAnsi="Arial" w:cs="Arial"/>
                <w:b/>
                <w:bCs/>
                <w:szCs w:val="22"/>
              </w:rPr>
              <w:t>Examination Boards</w:t>
            </w:r>
          </w:p>
          <w:p w14:paraId="3961AF45" w14:textId="18CBF0A3" w:rsidR="000B3069" w:rsidRPr="009B0658" w:rsidRDefault="000B3069" w:rsidP="00FF0AE4">
            <w:pPr>
              <w:rPr>
                <w:rFonts w:ascii="Arial" w:hAnsi="Arial" w:cs="Arial"/>
                <w:bCs/>
                <w:szCs w:val="22"/>
              </w:rPr>
            </w:pPr>
            <w:r w:rsidRPr="009B0658">
              <w:rPr>
                <w:rFonts w:ascii="Arial" w:hAnsi="Arial" w:cs="Arial"/>
                <w:bCs/>
                <w:szCs w:val="22"/>
              </w:rPr>
              <w:t xml:space="preserve">Confirm arrangements for marking, moderation and attendance at examination boards. Agree timings of subject/examination boards including a plan to manage students with referrals, retakes or who are temporarily withdrawn. NB See Annex to the Assessment Policy regarding potential courses of action in event of retakes when modules are not running. </w:t>
            </w:r>
            <w:r w:rsidR="00AD53AB">
              <w:rPr>
                <w:rFonts w:ascii="Arial" w:hAnsi="Arial" w:cs="Arial"/>
                <w:bCs/>
                <w:szCs w:val="22"/>
              </w:rPr>
              <w:t xml:space="preserve"> Notify external examiner of arrangements.</w:t>
            </w:r>
          </w:p>
          <w:p w14:paraId="738DACE6" w14:textId="77777777" w:rsidR="000B3069" w:rsidRPr="00C44BC3" w:rsidRDefault="000B3069" w:rsidP="00FF0AE4">
            <w:pPr>
              <w:rPr>
                <w:rFonts w:ascii="Arial" w:hAnsi="Arial" w:cs="Arial"/>
                <w:szCs w:val="22"/>
              </w:rPr>
            </w:pPr>
          </w:p>
        </w:tc>
      </w:tr>
      <w:tr w:rsidR="000B3069" w:rsidRPr="00E100C9" w14:paraId="2D47BAB7" w14:textId="77777777" w:rsidTr="00FF0AE4">
        <w:tc>
          <w:tcPr>
            <w:tcW w:w="2324" w:type="dxa"/>
          </w:tcPr>
          <w:p w14:paraId="2D6CA9AC" w14:textId="77777777" w:rsidR="000B3069" w:rsidRPr="00E100C9" w:rsidRDefault="000B3069" w:rsidP="00FF0AE4">
            <w:pPr>
              <w:rPr>
                <w:rFonts w:ascii="Arial" w:hAnsi="Arial" w:cs="Arial"/>
                <w:szCs w:val="22"/>
              </w:rPr>
            </w:pPr>
            <w:r w:rsidRPr="00E100C9">
              <w:rPr>
                <w:rFonts w:ascii="Arial" w:hAnsi="Arial" w:cs="Arial"/>
                <w:szCs w:val="22"/>
              </w:rPr>
              <w:t>Actions required:</w:t>
            </w:r>
          </w:p>
        </w:tc>
        <w:tc>
          <w:tcPr>
            <w:tcW w:w="11624" w:type="dxa"/>
          </w:tcPr>
          <w:p w14:paraId="3CB600C1" w14:textId="77777777" w:rsidR="000B3069" w:rsidRPr="00E100C9" w:rsidRDefault="000B3069" w:rsidP="00FF0AE4">
            <w:pPr>
              <w:rPr>
                <w:rFonts w:ascii="Arial" w:hAnsi="Arial" w:cs="Arial"/>
                <w:szCs w:val="22"/>
              </w:rPr>
            </w:pPr>
          </w:p>
        </w:tc>
      </w:tr>
      <w:tr w:rsidR="000B3069" w:rsidRPr="00E100C9" w14:paraId="749FBAF3" w14:textId="77777777" w:rsidTr="00FF0AE4">
        <w:tc>
          <w:tcPr>
            <w:tcW w:w="2324" w:type="dxa"/>
          </w:tcPr>
          <w:p w14:paraId="33D2C6B6" w14:textId="77777777" w:rsidR="000B3069" w:rsidRPr="00E100C9" w:rsidRDefault="000B3069" w:rsidP="00FF0AE4">
            <w:pPr>
              <w:rPr>
                <w:rFonts w:ascii="Arial" w:hAnsi="Arial" w:cs="Arial"/>
                <w:szCs w:val="22"/>
              </w:rPr>
            </w:pPr>
            <w:r w:rsidRPr="00E100C9">
              <w:rPr>
                <w:rFonts w:ascii="Arial" w:hAnsi="Arial" w:cs="Arial"/>
                <w:szCs w:val="22"/>
              </w:rPr>
              <w:t>Responsibility:</w:t>
            </w:r>
          </w:p>
        </w:tc>
        <w:tc>
          <w:tcPr>
            <w:tcW w:w="11624" w:type="dxa"/>
          </w:tcPr>
          <w:p w14:paraId="381E11DA" w14:textId="77777777" w:rsidR="000B3069" w:rsidRPr="00E100C9" w:rsidRDefault="000B3069" w:rsidP="00FF0AE4">
            <w:pPr>
              <w:rPr>
                <w:rFonts w:ascii="Arial" w:hAnsi="Arial" w:cs="Arial"/>
                <w:szCs w:val="22"/>
              </w:rPr>
            </w:pPr>
          </w:p>
        </w:tc>
      </w:tr>
      <w:tr w:rsidR="000B3069" w:rsidRPr="00E100C9" w14:paraId="1249E5C7" w14:textId="77777777" w:rsidTr="00FF0AE4">
        <w:tc>
          <w:tcPr>
            <w:tcW w:w="2324" w:type="dxa"/>
          </w:tcPr>
          <w:p w14:paraId="2ED3E58E" w14:textId="77777777" w:rsidR="000B3069" w:rsidRPr="00E100C9" w:rsidRDefault="000B3069" w:rsidP="00FF0AE4">
            <w:pPr>
              <w:rPr>
                <w:rFonts w:ascii="Arial" w:hAnsi="Arial" w:cs="Arial"/>
                <w:szCs w:val="22"/>
              </w:rPr>
            </w:pPr>
            <w:r w:rsidRPr="00E100C9">
              <w:rPr>
                <w:rFonts w:ascii="Arial" w:hAnsi="Arial" w:cs="Arial"/>
                <w:szCs w:val="22"/>
              </w:rPr>
              <w:t>Target dates:</w:t>
            </w:r>
          </w:p>
        </w:tc>
        <w:tc>
          <w:tcPr>
            <w:tcW w:w="11624" w:type="dxa"/>
          </w:tcPr>
          <w:p w14:paraId="121A3402" w14:textId="77777777" w:rsidR="000B3069" w:rsidRPr="00E100C9" w:rsidRDefault="000B3069" w:rsidP="00FF0AE4">
            <w:pPr>
              <w:rPr>
                <w:rFonts w:ascii="Arial" w:hAnsi="Arial" w:cs="Arial"/>
                <w:szCs w:val="22"/>
              </w:rPr>
            </w:pPr>
          </w:p>
        </w:tc>
      </w:tr>
      <w:tr w:rsidR="000B3069" w:rsidRPr="00E100C9" w14:paraId="3805E4E0" w14:textId="77777777" w:rsidTr="00FF0AE4">
        <w:tc>
          <w:tcPr>
            <w:tcW w:w="2324" w:type="dxa"/>
          </w:tcPr>
          <w:p w14:paraId="3800CDD9" w14:textId="77777777" w:rsidR="000B3069" w:rsidRPr="00E100C9" w:rsidRDefault="000B3069" w:rsidP="00FF0AE4">
            <w:pPr>
              <w:rPr>
                <w:rFonts w:ascii="Arial" w:hAnsi="Arial" w:cs="Arial"/>
                <w:szCs w:val="22"/>
              </w:rPr>
            </w:pPr>
            <w:r w:rsidRPr="00E100C9">
              <w:rPr>
                <w:rFonts w:ascii="Arial" w:hAnsi="Arial" w:cs="Arial"/>
                <w:szCs w:val="22"/>
              </w:rPr>
              <w:t>Progress:</w:t>
            </w:r>
          </w:p>
        </w:tc>
        <w:tc>
          <w:tcPr>
            <w:tcW w:w="11624" w:type="dxa"/>
          </w:tcPr>
          <w:p w14:paraId="11E5CD69" w14:textId="77777777" w:rsidR="000B3069" w:rsidRPr="00E100C9" w:rsidRDefault="000B3069" w:rsidP="00FF0AE4">
            <w:pPr>
              <w:rPr>
                <w:rFonts w:ascii="Arial" w:hAnsi="Arial" w:cs="Arial"/>
                <w:szCs w:val="22"/>
              </w:rPr>
            </w:pPr>
          </w:p>
        </w:tc>
      </w:tr>
    </w:tbl>
    <w:p w14:paraId="552A33E6" w14:textId="77777777" w:rsidR="000B3069" w:rsidRDefault="000B3069" w:rsidP="000B3069">
      <w:pPr>
        <w:rPr>
          <w:rFonts w:cs="Arial"/>
          <w:b/>
          <w:sz w:val="20"/>
          <w:szCs w:val="20"/>
        </w:rPr>
      </w:pPr>
    </w:p>
    <w:p w14:paraId="4F15E62E" w14:textId="77777777" w:rsidR="000B3069" w:rsidRPr="009B0658" w:rsidRDefault="000B3069" w:rsidP="000B3069">
      <w:pPr>
        <w:spacing w:before="40" w:after="40"/>
        <w:rPr>
          <w:rFonts w:cs="Arial"/>
          <w:b/>
          <w:szCs w:val="22"/>
        </w:rPr>
      </w:pPr>
      <w:r w:rsidRPr="000C7AB9">
        <w:rPr>
          <w:rFonts w:cs="Arial"/>
          <w:b/>
          <w:szCs w:val="22"/>
        </w:rPr>
        <w:t>External Examiner appointments</w:t>
      </w:r>
      <w:r>
        <w:rPr>
          <w:rFonts w:cs="Arial"/>
          <w:b/>
          <w:szCs w:val="22"/>
        </w:rPr>
        <w:t xml:space="preserve"> - </w:t>
      </w:r>
      <w:r w:rsidRPr="00041C3B">
        <w:rPr>
          <w:rFonts w:cs="Arial"/>
          <w:bCs/>
          <w:i/>
          <w:iCs/>
          <w:sz w:val="20"/>
          <w:szCs w:val="20"/>
          <w:u w:color="00FF00"/>
        </w:rPr>
        <w:t>Check with AQU that External Examiners contracts related to the course(s) do not finish before the predicted end of the course.  It may be necessary, in liaison with AQU, to review and extend a contract, or appoint new externals to see the closure out.</w:t>
      </w:r>
      <w:r>
        <w:rPr>
          <w:rFonts w:cs="Arial"/>
          <w:b/>
          <w:szCs w:val="22"/>
        </w:rPr>
        <w:t xml:space="preserve">  </w:t>
      </w:r>
      <w:r w:rsidRPr="00041C3B">
        <w:rPr>
          <w:rFonts w:cs="Arial"/>
          <w:bCs/>
          <w:i/>
          <w:iCs/>
          <w:sz w:val="20"/>
          <w:szCs w:val="20"/>
          <w:u w:color="00FF00"/>
        </w:rPr>
        <w:t>External Examiners must be notified by AQU of the closure of the course(s) and the arrangements made for completion of students, particularly if this varies from the norm.</w:t>
      </w:r>
    </w:p>
    <w:p w14:paraId="162C5492" w14:textId="77777777" w:rsidR="000B3069" w:rsidRDefault="000B3069" w:rsidP="000B3069">
      <w:pPr>
        <w:spacing w:before="120"/>
        <w:rPr>
          <w:rFonts w:cs="Arial"/>
          <w:b/>
          <w:sz w:val="20"/>
          <w:szCs w:val="20"/>
        </w:rPr>
      </w:pPr>
    </w:p>
    <w:p w14:paraId="3DB5210F" w14:textId="62DB5782" w:rsidR="000B3069" w:rsidRPr="00C44BC3" w:rsidRDefault="000B3069" w:rsidP="000B3069">
      <w:pPr>
        <w:rPr>
          <w:rFonts w:cs="Arial"/>
          <w:b/>
          <w:sz w:val="28"/>
          <w:szCs w:val="28"/>
        </w:rPr>
      </w:pPr>
    </w:p>
    <w:tbl>
      <w:tblPr>
        <w:tblStyle w:val="TableGrid"/>
        <w:tblW w:w="0" w:type="auto"/>
        <w:tblLook w:val="04A0" w:firstRow="1" w:lastRow="0" w:firstColumn="1" w:lastColumn="0" w:noHBand="0" w:noVBand="1"/>
      </w:tblPr>
      <w:tblGrid>
        <w:gridCol w:w="2052"/>
        <w:gridCol w:w="7128"/>
      </w:tblGrid>
      <w:tr w:rsidR="000B3069" w:rsidRPr="00C44BC3" w14:paraId="042A56AF" w14:textId="77777777" w:rsidTr="004E3FB7">
        <w:tc>
          <w:tcPr>
            <w:tcW w:w="13948" w:type="dxa"/>
            <w:gridSpan w:val="2"/>
            <w:shd w:val="clear" w:color="auto" w:fill="EAF1DD" w:themeFill="accent3" w:themeFillTint="33"/>
          </w:tcPr>
          <w:p w14:paraId="68C202E1" w14:textId="77777777" w:rsidR="000B3069" w:rsidRPr="009B0658" w:rsidRDefault="000B3069" w:rsidP="00FF0AE4">
            <w:pPr>
              <w:rPr>
                <w:rFonts w:ascii="Arial" w:hAnsi="Arial" w:cs="Arial"/>
                <w:b/>
                <w:bCs/>
                <w:szCs w:val="22"/>
              </w:rPr>
            </w:pPr>
            <w:r w:rsidRPr="009B0658">
              <w:rPr>
                <w:rFonts w:ascii="Arial" w:hAnsi="Arial" w:cs="Arial"/>
                <w:b/>
                <w:bCs/>
                <w:szCs w:val="22"/>
              </w:rPr>
              <w:t>Professional, Statutory and Regulatory Bodies (PSRBs)</w:t>
            </w:r>
          </w:p>
          <w:p w14:paraId="75F5680C" w14:textId="77777777" w:rsidR="000B3069" w:rsidRPr="009B0658" w:rsidRDefault="000B3069" w:rsidP="00FF0AE4">
            <w:pPr>
              <w:rPr>
                <w:rFonts w:ascii="Arial" w:hAnsi="Arial" w:cs="Arial"/>
                <w:bCs/>
                <w:szCs w:val="22"/>
              </w:rPr>
            </w:pPr>
            <w:r w:rsidRPr="009B0658">
              <w:rPr>
                <w:rFonts w:ascii="Arial" w:hAnsi="Arial" w:cs="Arial"/>
                <w:bCs/>
                <w:szCs w:val="22"/>
              </w:rPr>
              <w:lastRenderedPageBreak/>
              <w:t>If any professional bodies are associated with the course, they should be advised of the closure and their advice considered.  Agree who will communicate with PSRBs.</w:t>
            </w:r>
          </w:p>
          <w:p w14:paraId="62A58D4B" w14:textId="77777777" w:rsidR="000B3069" w:rsidRPr="00C44BC3" w:rsidRDefault="000B3069" w:rsidP="00FF0AE4">
            <w:pPr>
              <w:rPr>
                <w:rFonts w:ascii="Arial" w:hAnsi="Arial" w:cs="Arial"/>
                <w:szCs w:val="22"/>
              </w:rPr>
            </w:pPr>
          </w:p>
        </w:tc>
      </w:tr>
      <w:tr w:rsidR="000B3069" w:rsidRPr="00E100C9" w14:paraId="25EF8DE0" w14:textId="77777777" w:rsidTr="00FF0AE4">
        <w:tc>
          <w:tcPr>
            <w:tcW w:w="2324" w:type="dxa"/>
          </w:tcPr>
          <w:p w14:paraId="674C2248" w14:textId="77777777" w:rsidR="000B3069" w:rsidRPr="00E100C9" w:rsidRDefault="000B3069" w:rsidP="00FF0AE4">
            <w:pPr>
              <w:rPr>
                <w:rFonts w:ascii="Arial" w:hAnsi="Arial" w:cs="Arial"/>
                <w:szCs w:val="22"/>
              </w:rPr>
            </w:pPr>
            <w:r w:rsidRPr="00E100C9">
              <w:rPr>
                <w:rFonts w:ascii="Arial" w:hAnsi="Arial" w:cs="Arial"/>
                <w:szCs w:val="22"/>
              </w:rPr>
              <w:lastRenderedPageBreak/>
              <w:t>Actions required:</w:t>
            </w:r>
          </w:p>
        </w:tc>
        <w:tc>
          <w:tcPr>
            <w:tcW w:w="11624" w:type="dxa"/>
          </w:tcPr>
          <w:p w14:paraId="6ECC1286" w14:textId="77777777" w:rsidR="000B3069" w:rsidRPr="00E100C9" w:rsidRDefault="000B3069" w:rsidP="00FF0AE4">
            <w:pPr>
              <w:rPr>
                <w:rFonts w:ascii="Arial" w:hAnsi="Arial" w:cs="Arial"/>
                <w:szCs w:val="22"/>
              </w:rPr>
            </w:pPr>
          </w:p>
        </w:tc>
      </w:tr>
      <w:tr w:rsidR="000B3069" w:rsidRPr="00E100C9" w14:paraId="6796C822" w14:textId="77777777" w:rsidTr="00FF0AE4">
        <w:tc>
          <w:tcPr>
            <w:tcW w:w="2324" w:type="dxa"/>
          </w:tcPr>
          <w:p w14:paraId="72229321" w14:textId="77777777" w:rsidR="000B3069" w:rsidRPr="00E100C9" w:rsidRDefault="000B3069" w:rsidP="00FF0AE4">
            <w:pPr>
              <w:rPr>
                <w:rFonts w:ascii="Arial" w:hAnsi="Arial" w:cs="Arial"/>
                <w:szCs w:val="22"/>
              </w:rPr>
            </w:pPr>
            <w:r w:rsidRPr="00E100C9">
              <w:rPr>
                <w:rFonts w:ascii="Arial" w:hAnsi="Arial" w:cs="Arial"/>
                <w:szCs w:val="22"/>
              </w:rPr>
              <w:t>Responsibility:</w:t>
            </w:r>
          </w:p>
        </w:tc>
        <w:tc>
          <w:tcPr>
            <w:tcW w:w="11624" w:type="dxa"/>
          </w:tcPr>
          <w:p w14:paraId="33734124" w14:textId="77777777" w:rsidR="000B3069" w:rsidRPr="00E100C9" w:rsidRDefault="000B3069" w:rsidP="00FF0AE4">
            <w:pPr>
              <w:rPr>
                <w:rFonts w:ascii="Arial" w:hAnsi="Arial" w:cs="Arial"/>
                <w:szCs w:val="22"/>
              </w:rPr>
            </w:pPr>
          </w:p>
        </w:tc>
      </w:tr>
      <w:tr w:rsidR="000B3069" w:rsidRPr="00E100C9" w14:paraId="17ED69AA" w14:textId="77777777" w:rsidTr="00FF0AE4">
        <w:tc>
          <w:tcPr>
            <w:tcW w:w="2324" w:type="dxa"/>
          </w:tcPr>
          <w:p w14:paraId="1E88BA30" w14:textId="77777777" w:rsidR="000B3069" w:rsidRPr="00E100C9" w:rsidRDefault="000B3069" w:rsidP="00FF0AE4">
            <w:pPr>
              <w:rPr>
                <w:rFonts w:ascii="Arial" w:hAnsi="Arial" w:cs="Arial"/>
                <w:szCs w:val="22"/>
              </w:rPr>
            </w:pPr>
            <w:r w:rsidRPr="00E100C9">
              <w:rPr>
                <w:rFonts w:ascii="Arial" w:hAnsi="Arial" w:cs="Arial"/>
                <w:szCs w:val="22"/>
              </w:rPr>
              <w:t>Target dates:</w:t>
            </w:r>
          </w:p>
        </w:tc>
        <w:tc>
          <w:tcPr>
            <w:tcW w:w="11624" w:type="dxa"/>
          </w:tcPr>
          <w:p w14:paraId="7E5B843F" w14:textId="77777777" w:rsidR="000B3069" w:rsidRPr="00E100C9" w:rsidRDefault="000B3069" w:rsidP="00FF0AE4">
            <w:pPr>
              <w:rPr>
                <w:rFonts w:ascii="Arial" w:hAnsi="Arial" w:cs="Arial"/>
                <w:szCs w:val="22"/>
              </w:rPr>
            </w:pPr>
          </w:p>
        </w:tc>
      </w:tr>
      <w:tr w:rsidR="000B3069" w:rsidRPr="00E100C9" w14:paraId="73EE496A" w14:textId="77777777" w:rsidTr="00FF0AE4">
        <w:tc>
          <w:tcPr>
            <w:tcW w:w="2324" w:type="dxa"/>
          </w:tcPr>
          <w:p w14:paraId="09FB4D24" w14:textId="77777777" w:rsidR="000B3069" w:rsidRPr="00E100C9" w:rsidRDefault="000B3069" w:rsidP="00FF0AE4">
            <w:pPr>
              <w:rPr>
                <w:rFonts w:ascii="Arial" w:hAnsi="Arial" w:cs="Arial"/>
                <w:szCs w:val="22"/>
              </w:rPr>
            </w:pPr>
            <w:r w:rsidRPr="00E100C9">
              <w:rPr>
                <w:rFonts w:ascii="Arial" w:hAnsi="Arial" w:cs="Arial"/>
                <w:szCs w:val="22"/>
              </w:rPr>
              <w:t>Progress:</w:t>
            </w:r>
          </w:p>
        </w:tc>
        <w:tc>
          <w:tcPr>
            <w:tcW w:w="11624" w:type="dxa"/>
          </w:tcPr>
          <w:p w14:paraId="08CB2244" w14:textId="77777777" w:rsidR="000B3069" w:rsidRPr="00E100C9" w:rsidRDefault="000B3069" w:rsidP="00FF0AE4">
            <w:pPr>
              <w:rPr>
                <w:rFonts w:ascii="Arial" w:hAnsi="Arial" w:cs="Arial"/>
                <w:szCs w:val="22"/>
              </w:rPr>
            </w:pPr>
          </w:p>
        </w:tc>
      </w:tr>
    </w:tbl>
    <w:p w14:paraId="178368FD" w14:textId="77777777" w:rsidR="000B3069" w:rsidRDefault="000B3069" w:rsidP="000B3069">
      <w:pPr>
        <w:rPr>
          <w:rFonts w:cs="Arial"/>
          <w:b/>
          <w:szCs w:val="22"/>
        </w:rPr>
      </w:pPr>
    </w:p>
    <w:p w14:paraId="275F6098" w14:textId="77777777" w:rsidR="000B3069" w:rsidRPr="009B0658" w:rsidRDefault="000B3069" w:rsidP="000B3069">
      <w:pPr>
        <w:rPr>
          <w:rFonts w:cs="Arial"/>
          <w:b/>
          <w:szCs w:val="22"/>
        </w:rPr>
      </w:pPr>
    </w:p>
    <w:tbl>
      <w:tblPr>
        <w:tblStyle w:val="TableGrid"/>
        <w:tblW w:w="0" w:type="auto"/>
        <w:tblLook w:val="04A0" w:firstRow="1" w:lastRow="0" w:firstColumn="1" w:lastColumn="0" w:noHBand="0" w:noVBand="1"/>
      </w:tblPr>
      <w:tblGrid>
        <w:gridCol w:w="2069"/>
        <w:gridCol w:w="7111"/>
      </w:tblGrid>
      <w:tr w:rsidR="000B3069" w:rsidRPr="00C44BC3" w14:paraId="24AB11E9" w14:textId="77777777" w:rsidTr="004E3FB7">
        <w:tc>
          <w:tcPr>
            <w:tcW w:w="13948" w:type="dxa"/>
            <w:gridSpan w:val="2"/>
            <w:shd w:val="clear" w:color="auto" w:fill="EAF1DD" w:themeFill="accent3" w:themeFillTint="33"/>
          </w:tcPr>
          <w:p w14:paraId="110960EB" w14:textId="77777777" w:rsidR="000B3069" w:rsidRPr="009B0658" w:rsidRDefault="000B3069" w:rsidP="00FF0AE4">
            <w:pPr>
              <w:rPr>
                <w:rFonts w:ascii="Arial" w:hAnsi="Arial" w:cs="Arial"/>
                <w:b/>
                <w:bCs/>
                <w:szCs w:val="22"/>
              </w:rPr>
            </w:pPr>
            <w:r w:rsidRPr="009B0658">
              <w:rPr>
                <w:rFonts w:ascii="Arial" w:hAnsi="Arial" w:cs="Arial"/>
                <w:b/>
                <w:bCs/>
                <w:szCs w:val="22"/>
              </w:rPr>
              <w:t xml:space="preserve">Notification to AQU, Registry, Data Management Unit, Communications and Participation, Finance, and UWIC </w:t>
            </w:r>
          </w:p>
          <w:p w14:paraId="2FD7C59A" w14:textId="77777777" w:rsidR="000B3069" w:rsidRPr="009B0658" w:rsidRDefault="000B3069" w:rsidP="00FF0AE4">
            <w:pPr>
              <w:rPr>
                <w:rFonts w:ascii="Arial" w:hAnsi="Arial" w:cs="Arial"/>
                <w:bCs/>
                <w:szCs w:val="22"/>
              </w:rPr>
            </w:pPr>
            <w:r w:rsidRPr="009B0658">
              <w:rPr>
                <w:rFonts w:ascii="Arial" w:hAnsi="Arial" w:cs="Arial"/>
                <w:bCs/>
                <w:szCs w:val="22"/>
              </w:rPr>
              <w:t>Registry Admissions, Student Records, DMU, Timetabling, Finance, Communications and Participation, the International Office and UWIC should be informed of any closures and predicted dates of completion by the Secretary of APPG.  Agree responsibility for on-going communications about</w:t>
            </w:r>
            <w:r>
              <w:rPr>
                <w:rFonts w:ascii="Arial" w:hAnsi="Arial" w:cs="Arial"/>
                <w:bCs/>
                <w:szCs w:val="22"/>
              </w:rPr>
              <w:t xml:space="preserve"> closure with these departments and others such as </w:t>
            </w:r>
            <w:r w:rsidRPr="009B0658">
              <w:rPr>
                <w:rFonts w:ascii="Arial" w:hAnsi="Arial" w:cs="Arial"/>
                <w:bCs/>
                <w:szCs w:val="22"/>
              </w:rPr>
              <w:t>Library, ICT and other learning services, student services departments.</w:t>
            </w:r>
          </w:p>
          <w:p w14:paraId="03C48190" w14:textId="77777777" w:rsidR="000B3069" w:rsidRPr="00C44BC3" w:rsidRDefault="000B3069" w:rsidP="00FF0AE4">
            <w:pPr>
              <w:rPr>
                <w:rFonts w:ascii="Arial" w:hAnsi="Arial" w:cs="Arial"/>
                <w:szCs w:val="22"/>
              </w:rPr>
            </w:pPr>
          </w:p>
        </w:tc>
      </w:tr>
      <w:tr w:rsidR="000B3069" w:rsidRPr="00E100C9" w14:paraId="4DA1D073" w14:textId="77777777" w:rsidTr="00FF0AE4">
        <w:tc>
          <w:tcPr>
            <w:tcW w:w="2324" w:type="dxa"/>
          </w:tcPr>
          <w:p w14:paraId="51DACBA5" w14:textId="77777777" w:rsidR="000B3069" w:rsidRPr="00E100C9" w:rsidRDefault="000B3069" w:rsidP="00FF0AE4">
            <w:pPr>
              <w:rPr>
                <w:rFonts w:ascii="Arial" w:hAnsi="Arial" w:cs="Arial"/>
                <w:szCs w:val="22"/>
              </w:rPr>
            </w:pPr>
            <w:r w:rsidRPr="00E100C9">
              <w:rPr>
                <w:rFonts w:ascii="Arial" w:hAnsi="Arial" w:cs="Arial"/>
                <w:szCs w:val="22"/>
              </w:rPr>
              <w:t>Actions required:</w:t>
            </w:r>
          </w:p>
        </w:tc>
        <w:tc>
          <w:tcPr>
            <w:tcW w:w="11624" w:type="dxa"/>
          </w:tcPr>
          <w:p w14:paraId="51C35507" w14:textId="77777777" w:rsidR="000B3069" w:rsidRPr="00E100C9" w:rsidRDefault="000B3069" w:rsidP="00FF0AE4">
            <w:pPr>
              <w:rPr>
                <w:rFonts w:ascii="Arial" w:hAnsi="Arial" w:cs="Arial"/>
                <w:szCs w:val="22"/>
              </w:rPr>
            </w:pPr>
          </w:p>
        </w:tc>
      </w:tr>
      <w:tr w:rsidR="000B3069" w:rsidRPr="00E100C9" w14:paraId="3AF2990D" w14:textId="77777777" w:rsidTr="00FF0AE4">
        <w:tc>
          <w:tcPr>
            <w:tcW w:w="2324" w:type="dxa"/>
          </w:tcPr>
          <w:p w14:paraId="53C69CA0" w14:textId="77777777" w:rsidR="000B3069" w:rsidRPr="00E100C9" w:rsidRDefault="000B3069" w:rsidP="00FF0AE4">
            <w:pPr>
              <w:rPr>
                <w:rFonts w:ascii="Arial" w:hAnsi="Arial" w:cs="Arial"/>
                <w:szCs w:val="22"/>
              </w:rPr>
            </w:pPr>
            <w:r w:rsidRPr="00E100C9">
              <w:rPr>
                <w:rFonts w:ascii="Arial" w:hAnsi="Arial" w:cs="Arial"/>
                <w:szCs w:val="22"/>
              </w:rPr>
              <w:t>Responsibility:</w:t>
            </w:r>
          </w:p>
        </w:tc>
        <w:tc>
          <w:tcPr>
            <w:tcW w:w="11624" w:type="dxa"/>
          </w:tcPr>
          <w:p w14:paraId="05737F98" w14:textId="77777777" w:rsidR="000B3069" w:rsidRPr="00E100C9" w:rsidRDefault="000B3069" w:rsidP="00FF0AE4">
            <w:pPr>
              <w:rPr>
                <w:rFonts w:ascii="Arial" w:hAnsi="Arial" w:cs="Arial"/>
                <w:szCs w:val="22"/>
              </w:rPr>
            </w:pPr>
          </w:p>
        </w:tc>
      </w:tr>
      <w:tr w:rsidR="000B3069" w:rsidRPr="00E100C9" w14:paraId="0D57F382" w14:textId="77777777" w:rsidTr="00FF0AE4">
        <w:tc>
          <w:tcPr>
            <w:tcW w:w="2324" w:type="dxa"/>
          </w:tcPr>
          <w:p w14:paraId="07E64F5C" w14:textId="77777777" w:rsidR="000B3069" w:rsidRPr="00E100C9" w:rsidRDefault="000B3069" w:rsidP="00FF0AE4">
            <w:pPr>
              <w:rPr>
                <w:rFonts w:ascii="Arial" w:hAnsi="Arial" w:cs="Arial"/>
                <w:szCs w:val="22"/>
              </w:rPr>
            </w:pPr>
            <w:r w:rsidRPr="00E100C9">
              <w:rPr>
                <w:rFonts w:ascii="Arial" w:hAnsi="Arial" w:cs="Arial"/>
                <w:szCs w:val="22"/>
              </w:rPr>
              <w:t>Target dates:</w:t>
            </w:r>
          </w:p>
        </w:tc>
        <w:tc>
          <w:tcPr>
            <w:tcW w:w="11624" w:type="dxa"/>
          </w:tcPr>
          <w:p w14:paraId="297F226A" w14:textId="77777777" w:rsidR="000B3069" w:rsidRPr="00E100C9" w:rsidRDefault="000B3069" w:rsidP="00FF0AE4">
            <w:pPr>
              <w:rPr>
                <w:rFonts w:ascii="Arial" w:hAnsi="Arial" w:cs="Arial"/>
                <w:szCs w:val="22"/>
              </w:rPr>
            </w:pPr>
          </w:p>
        </w:tc>
      </w:tr>
      <w:tr w:rsidR="000B3069" w:rsidRPr="00E100C9" w14:paraId="0418850F" w14:textId="77777777" w:rsidTr="00FF0AE4">
        <w:tc>
          <w:tcPr>
            <w:tcW w:w="2324" w:type="dxa"/>
          </w:tcPr>
          <w:p w14:paraId="02258225" w14:textId="77777777" w:rsidR="000B3069" w:rsidRPr="00E100C9" w:rsidRDefault="000B3069" w:rsidP="00FF0AE4">
            <w:pPr>
              <w:rPr>
                <w:rFonts w:ascii="Arial" w:hAnsi="Arial" w:cs="Arial"/>
                <w:szCs w:val="22"/>
              </w:rPr>
            </w:pPr>
            <w:r w:rsidRPr="00E100C9">
              <w:rPr>
                <w:rFonts w:ascii="Arial" w:hAnsi="Arial" w:cs="Arial"/>
                <w:szCs w:val="22"/>
              </w:rPr>
              <w:t>Progress:</w:t>
            </w:r>
          </w:p>
        </w:tc>
        <w:tc>
          <w:tcPr>
            <w:tcW w:w="11624" w:type="dxa"/>
          </w:tcPr>
          <w:p w14:paraId="73FE7697" w14:textId="77777777" w:rsidR="000B3069" w:rsidRPr="00E100C9" w:rsidRDefault="000B3069" w:rsidP="00FF0AE4">
            <w:pPr>
              <w:rPr>
                <w:rFonts w:ascii="Arial" w:hAnsi="Arial" w:cs="Arial"/>
                <w:szCs w:val="22"/>
              </w:rPr>
            </w:pPr>
          </w:p>
        </w:tc>
      </w:tr>
    </w:tbl>
    <w:p w14:paraId="2C8FDA10" w14:textId="0AE7AE00" w:rsidR="000B3069" w:rsidRDefault="000B3069" w:rsidP="000C7AB9">
      <w:pPr>
        <w:spacing w:before="120"/>
        <w:rPr>
          <w:rFonts w:cs="Arial"/>
          <w:b/>
          <w:szCs w:val="22"/>
        </w:rPr>
      </w:pPr>
    </w:p>
    <w:p w14:paraId="750AE9B3" w14:textId="7FA4C623" w:rsidR="00AD53AB" w:rsidRPr="00AD53AB" w:rsidRDefault="00AD53AB" w:rsidP="000C7AB9">
      <w:pPr>
        <w:spacing w:before="120"/>
        <w:rPr>
          <w:rFonts w:cs="Arial"/>
          <w:b/>
          <w:sz w:val="28"/>
          <w:szCs w:val="28"/>
        </w:rPr>
      </w:pPr>
      <w:r>
        <w:rPr>
          <w:rFonts w:cs="Arial"/>
          <w:b/>
          <w:sz w:val="28"/>
          <w:szCs w:val="28"/>
        </w:rPr>
        <w:t>5.</w:t>
      </w:r>
      <w:r>
        <w:rPr>
          <w:rFonts w:cs="Arial"/>
          <w:b/>
          <w:sz w:val="28"/>
          <w:szCs w:val="28"/>
        </w:rPr>
        <w:tab/>
        <w:t xml:space="preserve">Partnership Agreement </w:t>
      </w:r>
    </w:p>
    <w:p w14:paraId="289E2D69" w14:textId="77777777" w:rsidR="00AD53AB" w:rsidRDefault="00AD53AB" w:rsidP="000C7AB9">
      <w:pPr>
        <w:spacing w:before="120"/>
        <w:rPr>
          <w:rFonts w:cs="Arial"/>
          <w:b/>
          <w:szCs w:val="22"/>
        </w:rPr>
      </w:pPr>
    </w:p>
    <w:tbl>
      <w:tblPr>
        <w:tblStyle w:val="TableGrid"/>
        <w:tblW w:w="0" w:type="auto"/>
        <w:tblLook w:val="04A0" w:firstRow="1" w:lastRow="0" w:firstColumn="1" w:lastColumn="0" w:noHBand="0" w:noVBand="1"/>
      </w:tblPr>
      <w:tblGrid>
        <w:gridCol w:w="2068"/>
        <w:gridCol w:w="7112"/>
      </w:tblGrid>
      <w:tr w:rsidR="0006232D" w:rsidRPr="00C44BC3" w14:paraId="0C6DC1BF" w14:textId="77777777" w:rsidTr="00AD53AB">
        <w:tc>
          <w:tcPr>
            <w:tcW w:w="9180" w:type="dxa"/>
            <w:gridSpan w:val="2"/>
            <w:shd w:val="clear" w:color="auto" w:fill="EAF1DD" w:themeFill="accent3" w:themeFillTint="33"/>
          </w:tcPr>
          <w:p w14:paraId="1DDF160F" w14:textId="77777777" w:rsidR="00104EE2" w:rsidRPr="00104EE2" w:rsidRDefault="00104EE2" w:rsidP="00104EE2">
            <w:pPr>
              <w:rPr>
                <w:rFonts w:ascii="Arial" w:hAnsi="Arial" w:cs="Arial"/>
                <w:szCs w:val="22"/>
              </w:rPr>
            </w:pPr>
            <w:r w:rsidRPr="001362EF">
              <w:rPr>
                <w:rFonts w:ascii="Arial" w:hAnsi="Arial" w:cs="Arial"/>
                <w:b/>
                <w:szCs w:val="22"/>
              </w:rPr>
              <w:t>Formal letter to collaborative institution</w:t>
            </w:r>
            <w:r w:rsidRPr="00104EE2">
              <w:rPr>
                <w:rFonts w:ascii="Arial" w:hAnsi="Arial" w:cs="Arial"/>
                <w:szCs w:val="22"/>
              </w:rPr>
              <w:t xml:space="preserve"> (if not already sent/or received and acknowledged)</w:t>
            </w:r>
          </w:p>
          <w:p w14:paraId="125DF8CC" w14:textId="77777777" w:rsidR="00104EE2" w:rsidRPr="00104EE2" w:rsidRDefault="00104EE2" w:rsidP="00104EE2">
            <w:pPr>
              <w:rPr>
                <w:rFonts w:ascii="Arial" w:hAnsi="Arial" w:cs="Arial"/>
                <w:szCs w:val="22"/>
              </w:rPr>
            </w:pPr>
            <w:r w:rsidRPr="00104EE2">
              <w:rPr>
                <w:rFonts w:ascii="Arial" w:hAnsi="Arial" w:cs="Arial"/>
                <w:szCs w:val="22"/>
              </w:rPr>
              <w:t xml:space="preserve">If a formal letter has not been sent but the decision has been made to close the partnership or a particular course at a collaborative partner, please state here who will write the letter, who will sign the letter and when the letter will be written. </w:t>
            </w:r>
          </w:p>
          <w:p w14:paraId="032F9AFD" w14:textId="77777777" w:rsidR="0006232D" w:rsidRDefault="00104EE2" w:rsidP="00104EE2">
            <w:pPr>
              <w:rPr>
                <w:rFonts w:ascii="Arial" w:hAnsi="Arial" w:cs="Arial"/>
                <w:szCs w:val="22"/>
              </w:rPr>
            </w:pPr>
            <w:r w:rsidRPr="00104EE2">
              <w:rPr>
                <w:rFonts w:ascii="Arial" w:hAnsi="Arial" w:cs="Arial"/>
                <w:szCs w:val="22"/>
              </w:rPr>
              <w:t>Where a partner has decided to terminate, the same information must be entered here in relation to both the termination letter from the partner, and the formal acknowledgement of the termination from the University.</w:t>
            </w:r>
          </w:p>
          <w:p w14:paraId="7E292B44" w14:textId="2C52E533" w:rsidR="001362EF" w:rsidRPr="00C44BC3" w:rsidRDefault="001362EF" w:rsidP="00104EE2">
            <w:pPr>
              <w:rPr>
                <w:rFonts w:ascii="Arial" w:hAnsi="Arial" w:cs="Arial"/>
                <w:szCs w:val="22"/>
              </w:rPr>
            </w:pPr>
          </w:p>
        </w:tc>
      </w:tr>
      <w:tr w:rsidR="0006232D" w:rsidRPr="00E100C9" w14:paraId="082D2898" w14:textId="77777777" w:rsidTr="00AD53AB">
        <w:tc>
          <w:tcPr>
            <w:tcW w:w="2068" w:type="dxa"/>
          </w:tcPr>
          <w:p w14:paraId="69AE818B" w14:textId="77777777" w:rsidR="0006232D" w:rsidRPr="00E100C9" w:rsidRDefault="0006232D" w:rsidP="005F440A">
            <w:pPr>
              <w:rPr>
                <w:rFonts w:ascii="Arial" w:hAnsi="Arial" w:cs="Arial"/>
                <w:szCs w:val="22"/>
              </w:rPr>
            </w:pPr>
            <w:r w:rsidRPr="00E100C9">
              <w:rPr>
                <w:rFonts w:ascii="Arial" w:hAnsi="Arial" w:cs="Arial"/>
                <w:szCs w:val="22"/>
              </w:rPr>
              <w:t>Actions required:</w:t>
            </w:r>
          </w:p>
        </w:tc>
        <w:tc>
          <w:tcPr>
            <w:tcW w:w="7112" w:type="dxa"/>
          </w:tcPr>
          <w:p w14:paraId="66ACA46F" w14:textId="77777777" w:rsidR="0006232D" w:rsidRPr="00E100C9" w:rsidRDefault="0006232D" w:rsidP="005F440A">
            <w:pPr>
              <w:rPr>
                <w:rFonts w:ascii="Arial" w:hAnsi="Arial" w:cs="Arial"/>
                <w:szCs w:val="22"/>
              </w:rPr>
            </w:pPr>
          </w:p>
        </w:tc>
      </w:tr>
      <w:tr w:rsidR="0006232D" w:rsidRPr="00E100C9" w14:paraId="317B7E86" w14:textId="77777777" w:rsidTr="00AD53AB">
        <w:tc>
          <w:tcPr>
            <w:tcW w:w="2068" w:type="dxa"/>
          </w:tcPr>
          <w:p w14:paraId="477B02C5" w14:textId="77777777" w:rsidR="0006232D" w:rsidRPr="00E100C9" w:rsidRDefault="0006232D" w:rsidP="005F440A">
            <w:pPr>
              <w:rPr>
                <w:rFonts w:ascii="Arial" w:hAnsi="Arial" w:cs="Arial"/>
                <w:szCs w:val="22"/>
              </w:rPr>
            </w:pPr>
            <w:r w:rsidRPr="00E100C9">
              <w:rPr>
                <w:rFonts w:ascii="Arial" w:hAnsi="Arial" w:cs="Arial"/>
                <w:szCs w:val="22"/>
              </w:rPr>
              <w:t>Responsibility:</w:t>
            </w:r>
          </w:p>
        </w:tc>
        <w:tc>
          <w:tcPr>
            <w:tcW w:w="7112" w:type="dxa"/>
          </w:tcPr>
          <w:p w14:paraId="55261835" w14:textId="77777777" w:rsidR="0006232D" w:rsidRPr="00E100C9" w:rsidRDefault="0006232D" w:rsidP="005F440A">
            <w:pPr>
              <w:rPr>
                <w:rFonts w:ascii="Arial" w:hAnsi="Arial" w:cs="Arial"/>
                <w:szCs w:val="22"/>
              </w:rPr>
            </w:pPr>
          </w:p>
        </w:tc>
      </w:tr>
      <w:tr w:rsidR="0006232D" w:rsidRPr="00E100C9" w14:paraId="2F9A6EB4" w14:textId="77777777" w:rsidTr="00AD53AB">
        <w:tc>
          <w:tcPr>
            <w:tcW w:w="2068" w:type="dxa"/>
          </w:tcPr>
          <w:p w14:paraId="69B1A947" w14:textId="77777777" w:rsidR="0006232D" w:rsidRPr="00E100C9" w:rsidRDefault="0006232D" w:rsidP="005F440A">
            <w:pPr>
              <w:rPr>
                <w:rFonts w:ascii="Arial" w:hAnsi="Arial" w:cs="Arial"/>
                <w:szCs w:val="22"/>
              </w:rPr>
            </w:pPr>
            <w:r w:rsidRPr="00E100C9">
              <w:rPr>
                <w:rFonts w:ascii="Arial" w:hAnsi="Arial" w:cs="Arial"/>
                <w:szCs w:val="22"/>
              </w:rPr>
              <w:t>Target dates:</w:t>
            </w:r>
          </w:p>
        </w:tc>
        <w:tc>
          <w:tcPr>
            <w:tcW w:w="7112" w:type="dxa"/>
          </w:tcPr>
          <w:p w14:paraId="5FB7F763" w14:textId="77777777" w:rsidR="0006232D" w:rsidRPr="00E100C9" w:rsidRDefault="0006232D" w:rsidP="005F440A">
            <w:pPr>
              <w:rPr>
                <w:rFonts w:ascii="Arial" w:hAnsi="Arial" w:cs="Arial"/>
                <w:szCs w:val="22"/>
              </w:rPr>
            </w:pPr>
          </w:p>
        </w:tc>
      </w:tr>
      <w:tr w:rsidR="0006232D" w:rsidRPr="00E100C9" w14:paraId="42EC8C2B" w14:textId="77777777" w:rsidTr="00AD53AB">
        <w:tc>
          <w:tcPr>
            <w:tcW w:w="2068" w:type="dxa"/>
          </w:tcPr>
          <w:p w14:paraId="5295ABC8" w14:textId="77777777" w:rsidR="0006232D" w:rsidRPr="00E100C9" w:rsidRDefault="0006232D" w:rsidP="005F440A">
            <w:pPr>
              <w:rPr>
                <w:rFonts w:ascii="Arial" w:hAnsi="Arial" w:cs="Arial"/>
                <w:szCs w:val="22"/>
              </w:rPr>
            </w:pPr>
            <w:r w:rsidRPr="00E100C9">
              <w:rPr>
                <w:rFonts w:ascii="Arial" w:hAnsi="Arial" w:cs="Arial"/>
                <w:szCs w:val="22"/>
              </w:rPr>
              <w:t>Progress:</w:t>
            </w:r>
          </w:p>
        </w:tc>
        <w:tc>
          <w:tcPr>
            <w:tcW w:w="7112" w:type="dxa"/>
          </w:tcPr>
          <w:p w14:paraId="52EC00EE" w14:textId="77777777" w:rsidR="0006232D" w:rsidRPr="00E100C9" w:rsidRDefault="0006232D" w:rsidP="005F440A">
            <w:pPr>
              <w:rPr>
                <w:rFonts w:ascii="Arial" w:hAnsi="Arial" w:cs="Arial"/>
                <w:szCs w:val="22"/>
              </w:rPr>
            </w:pPr>
          </w:p>
        </w:tc>
      </w:tr>
    </w:tbl>
    <w:p w14:paraId="08B82A6C" w14:textId="508A9982" w:rsidR="0006232D" w:rsidRDefault="0006232D" w:rsidP="000C7AB9">
      <w:pPr>
        <w:spacing w:before="120"/>
        <w:rPr>
          <w:rFonts w:cs="Arial"/>
          <w:b/>
          <w:szCs w:val="22"/>
        </w:rPr>
      </w:pPr>
    </w:p>
    <w:tbl>
      <w:tblPr>
        <w:tblStyle w:val="TableGrid"/>
        <w:tblW w:w="0" w:type="auto"/>
        <w:tblLook w:val="04A0" w:firstRow="1" w:lastRow="0" w:firstColumn="1" w:lastColumn="0" w:noHBand="0" w:noVBand="1"/>
      </w:tblPr>
      <w:tblGrid>
        <w:gridCol w:w="2052"/>
        <w:gridCol w:w="7128"/>
      </w:tblGrid>
      <w:tr w:rsidR="0006232D" w:rsidRPr="00C44BC3" w14:paraId="4CE67DF4" w14:textId="77777777" w:rsidTr="005F440A">
        <w:tc>
          <w:tcPr>
            <w:tcW w:w="13948" w:type="dxa"/>
            <w:gridSpan w:val="2"/>
            <w:shd w:val="clear" w:color="auto" w:fill="EAF1DD" w:themeFill="accent3" w:themeFillTint="33"/>
          </w:tcPr>
          <w:p w14:paraId="644A701E" w14:textId="77777777" w:rsidR="001362EF" w:rsidRPr="001362EF" w:rsidRDefault="001362EF" w:rsidP="001362EF">
            <w:pPr>
              <w:rPr>
                <w:rFonts w:ascii="Arial" w:hAnsi="Arial" w:cs="Arial"/>
                <w:b/>
                <w:szCs w:val="22"/>
              </w:rPr>
            </w:pPr>
            <w:r w:rsidRPr="001362EF">
              <w:rPr>
                <w:rFonts w:ascii="Arial" w:hAnsi="Arial" w:cs="Arial"/>
                <w:b/>
                <w:szCs w:val="22"/>
              </w:rPr>
              <w:t>Partnership Agreement</w:t>
            </w:r>
          </w:p>
          <w:p w14:paraId="16BC25D0" w14:textId="0161BCB3" w:rsidR="001362EF" w:rsidRPr="001362EF" w:rsidRDefault="001362EF" w:rsidP="001362EF">
            <w:pPr>
              <w:rPr>
                <w:rFonts w:ascii="Arial" w:hAnsi="Arial" w:cs="Arial"/>
                <w:szCs w:val="22"/>
              </w:rPr>
            </w:pPr>
            <w:r w:rsidRPr="001362EF">
              <w:rPr>
                <w:rFonts w:ascii="Arial" w:hAnsi="Arial" w:cs="Arial"/>
                <w:szCs w:val="22"/>
              </w:rPr>
              <w:t>If the Partnership Agreement is due to expire before the students complete, then an interim agreement or an amendment to the existing agreement must be considered to safeguard the student experience. Discuss with AQU</w:t>
            </w:r>
            <w:r w:rsidR="007579BD">
              <w:rPr>
                <w:rFonts w:ascii="Arial" w:hAnsi="Arial" w:cs="Arial"/>
                <w:szCs w:val="22"/>
              </w:rPr>
              <w:t>.</w:t>
            </w:r>
          </w:p>
          <w:p w14:paraId="4F9B333F" w14:textId="77777777" w:rsidR="0006232D" w:rsidRDefault="001362EF" w:rsidP="001362EF">
            <w:pPr>
              <w:rPr>
                <w:rFonts w:ascii="Arial" w:hAnsi="Arial" w:cs="Arial"/>
                <w:szCs w:val="22"/>
              </w:rPr>
            </w:pPr>
            <w:r w:rsidRPr="001362EF">
              <w:rPr>
                <w:rFonts w:ascii="Arial" w:hAnsi="Arial" w:cs="Arial"/>
                <w:szCs w:val="22"/>
              </w:rPr>
              <w:t>The Agreement can only end when the last student completes their programme, there are no outstanding referrals or retakes and ‘teach out’ arrangements are agreed.</w:t>
            </w:r>
          </w:p>
          <w:p w14:paraId="7E9FA0BD" w14:textId="58625672" w:rsidR="001362EF" w:rsidRPr="00C44BC3" w:rsidRDefault="001362EF" w:rsidP="001362EF">
            <w:pPr>
              <w:rPr>
                <w:rFonts w:ascii="Arial" w:hAnsi="Arial" w:cs="Arial"/>
                <w:szCs w:val="22"/>
              </w:rPr>
            </w:pPr>
          </w:p>
        </w:tc>
      </w:tr>
      <w:tr w:rsidR="0006232D" w:rsidRPr="00E100C9" w14:paraId="3EF5E9D1" w14:textId="77777777" w:rsidTr="005F440A">
        <w:tc>
          <w:tcPr>
            <w:tcW w:w="2324" w:type="dxa"/>
          </w:tcPr>
          <w:p w14:paraId="417AC6E4" w14:textId="77777777" w:rsidR="0006232D" w:rsidRPr="00E100C9" w:rsidRDefault="0006232D" w:rsidP="005F440A">
            <w:pPr>
              <w:rPr>
                <w:rFonts w:ascii="Arial" w:hAnsi="Arial" w:cs="Arial"/>
                <w:szCs w:val="22"/>
              </w:rPr>
            </w:pPr>
            <w:r w:rsidRPr="00E100C9">
              <w:rPr>
                <w:rFonts w:ascii="Arial" w:hAnsi="Arial" w:cs="Arial"/>
                <w:szCs w:val="22"/>
              </w:rPr>
              <w:t>Actions required:</w:t>
            </w:r>
          </w:p>
        </w:tc>
        <w:tc>
          <w:tcPr>
            <w:tcW w:w="11624" w:type="dxa"/>
          </w:tcPr>
          <w:p w14:paraId="1E2CFD16" w14:textId="77777777" w:rsidR="0006232D" w:rsidRPr="00E100C9" w:rsidRDefault="0006232D" w:rsidP="005F440A">
            <w:pPr>
              <w:rPr>
                <w:rFonts w:ascii="Arial" w:hAnsi="Arial" w:cs="Arial"/>
                <w:szCs w:val="22"/>
              </w:rPr>
            </w:pPr>
          </w:p>
        </w:tc>
      </w:tr>
      <w:tr w:rsidR="0006232D" w:rsidRPr="00E100C9" w14:paraId="24DE29AC" w14:textId="77777777" w:rsidTr="005F440A">
        <w:tc>
          <w:tcPr>
            <w:tcW w:w="2324" w:type="dxa"/>
          </w:tcPr>
          <w:p w14:paraId="7B17D2EF" w14:textId="77777777" w:rsidR="0006232D" w:rsidRPr="00E100C9" w:rsidRDefault="0006232D" w:rsidP="005F440A">
            <w:pPr>
              <w:rPr>
                <w:rFonts w:ascii="Arial" w:hAnsi="Arial" w:cs="Arial"/>
                <w:szCs w:val="22"/>
              </w:rPr>
            </w:pPr>
            <w:r w:rsidRPr="00E100C9">
              <w:rPr>
                <w:rFonts w:ascii="Arial" w:hAnsi="Arial" w:cs="Arial"/>
                <w:szCs w:val="22"/>
              </w:rPr>
              <w:t>Responsibility:</w:t>
            </w:r>
          </w:p>
        </w:tc>
        <w:tc>
          <w:tcPr>
            <w:tcW w:w="11624" w:type="dxa"/>
          </w:tcPr>
          <w:p w14:paraId="5C041D20" w14:textId="77777777" w:rsidR="0006232D" w:rsidRPr="00E100C9" w:rsidRDefault="0006232D" w:rsidP="005F440A">
            <w:pPr>
              <w:rPr>
                <w:rFonts w:ascii="Arial" w:hAnsi="Arial" w:cs="Arial"/>
                <w:szCs w:val="22"/>
              </w:rPr>
            </w:pPr>
          </w:p>
        </w:tc>
      </w:tr>
      <w:tr w:rsidR="0006232D" w:rsidRPr="00E100C9" w14:paraId="2FD20F06" w14:textId="77777777" w:rsidTr="005F440A">
        <w:tc>
          <w:tcPr>
            <w:tcW w:w="2324" w:type="dxa"/>
          </w:tcPr>
          <w:p w14:paraId="79F1652D" w14:textId="77777777" w:rsidR="0006232D" w:rsidRPr="00E100C9" w:rsidRDefault="0006232D" w:rsidP="005F440A">
            <w:pPr>
              <w:rPr>
                <w:rFonts w:ascii="Arial" w:hAnsi="Arial" w:cs="Arial"/>
                <w:szCs w:val="22"/>
              </w:rPr>
            </w:pPr>
            <w:r w:rsidRPr="00E100C9">
              <w:rPr>
                <w:rFonts w:ascii="Arial" w:hAnsi="Arial" w:cs="Arial"/>
                <w:szCs w:val="22"/>
              </w:rPr>
              <w:t>Target dates:</w:t>
            </w:r>
          </w:p>
        </w:tc>
        <w:tc>
          <w:tcPr>
            <w:tcW w:w="11624" w:type="dxa"/>
          </w:tcPr>
          <w:p w14:paraId="3CC36A4E" w14:textId="77777777" w:rsidR="0006232D" w:rsidRPr="00E100C9" w:rsidRDefault="0006232D" w:rsidP="005F440A">
            <w:pPr>
              <w:rPr>
                <w:rFonts w:ascii="Arial" w:hAnsi="Arial" w:cs="Arial"/>
                <w:szCs w:val="22"/>
              </w:rPr>
            </w:pPr>
          </w:p>
        </w:tc>
      </w:tr>
      <w:tr w:rsidR="0006232D" w:rsidRPr="00E100C9" w14:paraId="01358830" w14:textId="77777777" w:rsidTr="005F440A">
        <w:tc>
          <w:tcPr>
            <w:tcW w:w="2324" w:type="dxa"/>
          </w:tcPr>
          <w:p w14:paraId="2897271B" w14:textId="77777777" w:rsidR="0006232D" w:rsidRPr="00E100C9" w:rsidRDefault="0006232D" w:rsidP="005F440A">
            <w:pPr>
              <w:rPr>
                <w:rFonts w:ascii="Arial" w:hAnsi="Arial" w:cs="Arial"/>
                <w:szCs w:val="22"/>
              </w:rPr>
            </w:pPr>
            <w:r w:rsidRPr="00E100C9">
              <w:rPr>
                <w:rFonts w:ascii="Arial" w:hAnsi="Arial" w:cs="Arial"/>
                <w:szCs w:val="22"/>
              </w:rPr>
              <w:t>Progress:</w:t>
            </w:r>
          </w:p>
        </w:tc>
        <w:tc>
          <w:tcPr>
            <w:tcW w:w="11624" w:type="dxa"/>
          </w:tcPr>
          <w:p w14:paraId="49C40D0D" w14:textId="77777777" w:rsidR="0006232D" w:rsidRPr="00E100C9" w:rsidRDefault="0006232D" w:rsidP="005F440A">
            <w:pPr>
              <w:rPr>
                <w:rFonts w:ascii="Arial" w:hAnsi="Arial" w:cs="Arial"/>
                <w:szCs w:val="22"/>
              </w:rPr>
            </w:pPr>
          </w:p>
        </w:tc>
      </w:tr>
    </w:tbl>
    <w:p w14:paraId="702FF5D4" w14:textId="665BB66F" w:rsidR="0006232D" w:rsidRDefault="0006232D" w:rsidP="000C7AB9">
      <w:pPr>
        <w:spacing w:before="120"/>
        <w:rPr>
          <w:rFonts w:cs="Arial"/>
          <w:b/>
          <w:szCs w:val="22"/>
        </w:rPr>
      </w:pPr>
    </w:p>
    <w:tbl>
      <w:tblPr>
        <w:tblStyle w:val="TableGrid"/>
        <w:tblW w:w="0" w:type="auto"/>
        <w:tblLook w:val="04A0" w:firstRow="1" w:lastRow="0" w:firstColumn="1" w:lastColumn="0" w:noHBand="0" w:noVBand="1"/>
      </w:tblPr>
      <w:tblGrid>
        <w:gridCol w:w="2052"/>
        <w:gridCol w:w="7128"/>
      </w:tblGrid>
      <w:tr w:rsidR="0006232D" w:rsidRPr="00C44BC3" w14:paraId="5C3F96AE" w14:textId="77777777" w:rsidTr="005F440A">
        <w:tc>
          <w:tcPr>
            <w:tcW w:w="13948" w:type="dxa"/>
            <w:gridSpan w:val="2"/>
            <w:shd w:val="clear" w:color="auto" w:fill="EAF1DD" w:themeFill="accent3" w:themeFillTint="33"/>
          </w:tcPr>
          <w:p w14:paraId="291D02B0" w14:textId="77777777" w:rsidR="001362EF" w:rsidRPr="001362EF" w:rsidRDefault="001362EF" w:rsidP="001362EF">
            <w:pPr>
              <w:rPr>
                <w:rFonts w:ascii="Arial" w:hAnsi="Arial" w:cs="Arial"/>
                <w:b/>
                <w:szCs w:val="22"/>
              </w:rPr>
            </w:pPr>
            <w:r w:rsidRPr="001362EF">
              <w:rPr>
                <w:rFonts w:ascii="Arial" w:hAnsi="Arial" w:cs="Arial"/>
                <w:b/>
                <w:szCs w:val="22"/>
              </w:rPr>
              <w:t>Registered Lecturers</w:t>
            </w:r>
          </w:p>
          <w:p w14:paraId="58FCDA3A" w14:textId="77777777" w:rsidR="001362EF" w:rsidRPr="001362EF" w:rsidRDefault="001362EF" w:rsidP="001362EF">
            <w:pPr>
              <w:rPr>
                <w:rFonts w:ascii="Arial" w:hAnsi="Arial" w:cs="Arial"/>
                <w:szCs w:val="22"/>
              </w:rPr>
            </w:pPr>
            <w:r w:rsidRPr="001362EF">
              <w:rPr>
                <w:rFonts w:ascii="Arial" w:hAnsi="Arial" w:cs="Arial"/>
                <w:szCs w:val="22"/>
              </w:rPr>
              <w:lastRenderedPageBreak/>
              <w:t xml:space="preserve">Once the course has closed and all students completed, registered lecturers must be formally notified by AQU that their status as registered lecturers </w:t>
            </w:r>
            <w:proofErr w:type="gramStart"/>
            <w:r w:rsidRPr="001362EF">
              <w:rPr>
                <w:rFonts w:ascii="Arial" w:hAnsi="Arial" w:cs="Arial"/>
                <w:szCs w:val="22"/>
              </w:rPr>
              <w:t>of</w:t>
            </w:r>
            <w:proofErr w:type="gramEnd"/>
            <w:r w:rsidRPr="001362EF">
              <w:rPr>
                <w:rFonts w:ascii="Arial" w:hAnsi="Arial" w:cs="Arial"/>
                <w:szCs w:val="22"/>
              </w:rPr>
              <w:t xml:space="preserve"> the University of Worcester for that course has ended.  If this is their only course responsibility with the University, any associated entitlements would normally be withdrawn. </w:t>
            </w:r>
          </w:p>
          <w:p w14:paraId="0E953430" w14:textId="77777777" w:rsidR="0006232D" w:rsidRDefault="001362EF" w:rsidP="001362EF">
            <w:pPr>
              <w:rPr>
                <w:rFonts w:ascii="Arial" w:hAnsi="Arial" w:cs="Arial"/>
                <w:szCs w:val="22"/>
              </w:rPr>
            </w:pPr>
            <w:r w:rsidRPr="001362EF">
              <w:rPr>
                <w:rFonts w:ascii="Arial" w:hAnsi="Arial" w:cs="Arial"/>
                <w:szCs w:val="22"/>
              </w:rPr>
              <w:t xml:space="preserve">All UW accounts, e.g. email, access to Blackboard, etc will be terminated by the AQU </w:t>
            </w:r>
            <w:r>
              <w:rPr>
                <w:rFonts w:ascii="Arial" w:hAnsi="Arial" w:cs="Arial"/>
                <w:szCs w:val="22"/>
              </w:rPr>
              <w:t xml:space="preserve">on instruction from the </w:t>
            </w:r>
            <w:proofErr w:type="gramStart"/>
            <w:r>
              <w:rPr>
                <w:rFonts w:ascii="Arial" w:hAnsi="Arial" w:cs="Arial"/>
                <w:szCs w:val="22"/>
              </w:rPr>
              <w:t>School</w:t>
            </w:r>
            <w:proofErr w:type="gramEnd"/>
            <w:r>
              <w:rPr>
                <w:rFonts w:ascii="Arial" w:hAnsi="Arial" w:cs="Arial"/>
                <w:szCs w:val="22"/>
              </w:rPr>
              <w:t>.</w:t>
            </w:r>
          </w:p>
          <w:p w14:paraId="1B1DAB41" w14:textId="6A886B9C" w:rsidR="001362EF" w:rsidRPr="00C44BC3" w:rsidRDefault="001362EF" w:rsidP="001362EF">
            <w:pPr>
              <w:rPr>
                <w:rFonts w:ascii="Arial" w:hAnsi="Arial" w:cs="Arial"/>
                <w:szCs w:val="22"/>
              </w:rPr>
            </w:pPr>
          </w:p>
        </w:tc>
      </w:tr>
      <w:tr w:rsidR="0006232D" w:rsidRPr="00E100C9" w14:paraId="452D95E5" w14:textId="77777777" w:rsidTr="005F440A">
        <w:tc>
          <w:tcPr>
            <w:tcW w:w="2324" w:type="dxa"/>
          </w:tcPr>
          <w:p w14:paraId="0E8488A6" w14:textId="77777777" w:rsidR="0006232D" w:rsidRPr="00E100C9" w:rsidRDefault="0006232D" w:rsidP="005F440A">
            <w:pPr>
              <w:rPr>
                <w:rFonts w:ascii="Arial" w:hAnsi="Arial" w:cs="Arial"/>
                <w:szCs w:val="22"/>
              </w:rPr>
            </w:pPr>
            <w:r w:rsidRPr="00E100C9">
              <w:rPr>
                <w:rFonts w:ascii="Arial" w:hAnsi="Arial" w:cs="Arial"/>
                <w:szCs w:val="22"/>
              </w:rPr>
              <w:lastRenderedPageBreak/>
              <w:t>Actions required:</w:t>
            </w:r>
          </w:p>
        </w:tc>
        <w:tc>
          <w:tcPr>
            <w:tcW w:w="11624" w:type="dxa"/>
          </w:tcPr>
          <w:p w14:paraId="0D7B1050" w14:textId="77777777" w:rsidR="0006232D" w:rsidRPr="00E100C9" w:rsidRDefault="0006232D" w:rsidP="005F440A">
            <w:pPr>
              <w:rPr>
                <w:rFonts w:ascii="Arial" w:hAnsi="Arial" w:cs="Arial"/>
                <w:szCs w:val="22"/>
              </w:rPr>
            </w:pPr>
          </w:p>
        </w:tc>
      </w:tr>
      <w:tr w:rsidR="0006232D" w:rsidRPr="00E100C9" w14:paraId="522FD816" w14:textId="77777777" w:rsidTr="005F440A">
        <w:tc>
          <w:tcPr>
            <w:tcW w:w="2324" w:type="dxa"/>
          </w:tcPr>
          <w:p w14:paraId="00DC3AF3" w14:textId="77777777" w:rsidR="0006232D" w:rsidRPr="00E100C9" w:rsidRDefault="0006232D" w:rsidP="005F440A">
            <w:pPr>
              <w:rPr>
                <w:rFonts w:ascii="Arial" w:hAnsi="Arial" w:cs="Arial"/>
                <w:szCs w:val="22"/>
              </w:rPr>
            </w:pPr>
            <w:r w:rsidRPr="00E100C9">
              <w:rPr>
                <w:rFonts w:ascii="Arial" w:hAnsi="Arial" w:cs="Arial"/>
                <w:szCs w:val="22"/>
              </w:rPr>
              <w:t>Responsibility:</w:t>
            </w:r>
          </w:p>
        </w:tc>
        <w:tc>
          <w:tcPr>
            <w:tcW w:w="11624" w:type="dxa"/>
          </w:tcPr>
          <w:p w14:paraId="1BCE3E11" w14:textId="77777777" w:rsidR="0006232D" w:rsidRPr="00E100C9" w:rsidRDefault="0006232D" w:rsidP="005F440A">
            <w:pPr>
              <w:rPr>
                <w:rFonts w:ascii="Arial" w:hAnsi="Arial" w:cs="Arial"/>
                <w:szCs w:val="22"/>
              </w:rPr>
            </w:pPr>
          </w:p>
        </w:tc>
      </w:tr>
      <w:tr w:rsidR="0006232D" w:rsidRPr="00E100C9" w14:paraId="4AB7B006" w14:textId="77777777" w:rsidTr="005F440A">
        <w:tc>
          <w:tcPr>
            <w:tcW w:w="2324" w:type="dxa"/>
          </w:tcPr>
          <w:p w14:paraId="10819508" w14:textId="77777777" w:rsidR="0006232D" w:rsidRPr="00E100C9" w:rsidRDefault="0006232D" w:rsidP="005F440A">
            <w:pPr>
              <w:rPr>
                <w:rFonts w:ascii="Arial" w:hAnsi="Arial" w:cs="Arial"/>
                <w:szCs w:val="22"/>
              </w:rPr>
            </w:pPr>
            <w:r w:rsidRPr="00E100C9">
              <w:rPr>
                <w:rFonts w:ascii="Arial" w:hAnsi="Arial" w:cs="Arial"/>
                <w:szCs w:val="22"/>
              </w:rPr>
              <w:t>Target dates:</w:t>
            </w:r>
          </w:p>
        </w:tc>
        <w:tc>
          <w:tcPr>
            <w:tcW w:w="11624" w:type="dxa"/>
          </w:tcPr>
          <w:p w14:paraId="563F0535" w14:textId="77777777" w:rsidR="0006232D" w:rsidRPr="00E100C9" w:rsidRDefault="0006232D" w:rsidP="005F440A">
            <w:pPr>
              <w:rPr>
                <w:rFonts w:ascii="Arial" w:hAnsi="Arial" w:cs="Arial"/>
                <w:szCs w:val="22"/>
              </w:rPr>
            </w:pPr>
          </w:p>
        </w:tc>
      </w:tr>
      <w:tr w:rsidR="0006232D" w:rsidRPr="00E100C9" w14:paraId="72C95E01" w14:textId="77777777" w:rsidTr="005F440A">
        <w:tc>
          <w:tcPr>
            <w:tcW w:w="2324" w:type="dxa"/>
          </w:tcPr>
          <w:p w14:paraId="03E8B3FE" w14:textId="77777777" w:rsidR="0006232D" w:rsidRPr="00E100C9" w:rsidRDefault="0006232D" w:rsidP="005F440A">
            <w:pPr>
              <w:rPr>
                <w:rFonts w:ascii="Arial" w:hAnsi="Arial" w:cs="Arial"/>
                <w:szCs w:val="22"/>
              </w:rPr>
            </w:pPr>
            <w:r w:rsidRPr="00E100C9">
              <w:rPr>
                <w:rFonts w:ascii="Arial" w:hAnsi="Arial" w:cs="Arial"/>
                <w:szCs w:val="22"/>
              </w:rPr>
              <w:t>Progress:</w:t>
            </w:r>
          </w:p>
        </w:tc>
        <w:tc>
          <w:tcPr>
            <w:tcW w:w="11624" w:type="dxa"/>
          </w:tcPr>
          <w:p w14:paraId="114DDAA3" w14:textId="77777777" w:rsidR="0006232D" w:rsidRPr="00E100C9" w:rsidRDefault="0006232D" w:rsidP="005F440A">
            <w:pPr>
              <w:rPr>
                <w:rFonts w:ascii="Arial" w:hAnsi="Arial" w:cs="Arial"/>
                <w:szCs w:val="22"/>
              </w:rPr>
            </w:pPr>
          </w:p>
        </w:tc>
      </w:tr>
    </w:tbl>
    <w:p w14:paraId="6772BC07" w14:textId="7E16A389" w:rsidR="0006232D" w:rsidRDefault="0006232D" w:rsidP="000C7AB9">
      <w:pPr>
        <w:spacing w:before="120"/>
        <w:rPr>
          <w:rFonts w:cs="Arial"/>
          <w:b/>
          <w:szCs w:val="22"/>
        </w:rPr>
      </w:pPr>
    </w:p>
    <w:tbl>
      <w:tblPr>
        <w:tblStyle w:val="TableGrid"/>
        <w:tblW w:w="0" w:type="auto"/>
        <w:tblLook w:val="04A0" w:firstRow="1" w:lastRow="0" w:firstColumn="1" w:lastColumn="0" w:noHBand="0" w:noVBand="1"/>
      </w:tblPr>
      <w:tblGrid>
        <w:gridCol w:w="2052"/>
        <w:gridCol w:w="7128"/>
      </w:tblGrid>
      <w:tr w:rsidR="0006232D" w:rsidRPr="00C44BC3" w14:paraId="09186C1B" w14:textId="77777777" w:rsidTr="005F440A">
        <w:tc>
          <w:tcPr>
            <w:tcW w:w="13948" w:type="dxa"/>
            <w:gridSpan w:val="2"/>
            <w:shd w:val="clear" w:color="auto" w:fill="EAF1DD" w:themeFill="accent3" w:themeFillTint="33"/>
          </w:tcPr>
          <w:p w14:paraId="045B8154" w14:textId="77777777" w:rsidR="001362EF" w:rsidRPr="001362EF" w:rsidRDefault="001362EF" w:rsidP="001362EF">
            <w:pPr>
              <w:rPr>
                <w:rFonts w:ascii="Arial" w:hAnsi="Arial" w:cs="Arial"/>
                <w:b/>
                <w:szCs w:val="22"/>
              </w:rPr>
            </w:pPr>
            <w:r w:rsidRPr="001362EF">
              <w:rPr>
                <w:rFonts w:ascii="Arial" w:hAnsi="Arial" w:cs="Arial"/>
                <w:b/>
                <w:szCs w:val="22"/>
              </w:rPr>
              <w:t>Intellectual Property</w:t>
            </w:r>
          </w:p>
          <w:p w14:paraId="17AF274B" w14:textId="77777777" w:rsidR="001362EF" w:rsidRDefault="001362EF" w:rsidP="001362EF">
            <w:pPr>
              <w:rPr>
                <w:rFonts w:ascii="Arial" w:hAnsi="Arial" w:cs="Arial"/>
                <w:szCs w:val="22"/>
              </w:rPr>
            </w:pPr>
            <w:r w:rsidRPr="001362EF">
              <w:rPr>
                <w:rFonts w:ascii="Arial" w:hAnsi="Arial" w:cs="Arial"/>
                <w:szCs w:val="22"/>
              </w:rPr>
              <w:t>Due consideration must be given to the clauses of the agreements related to intellectual property and confirmation of rights.</w:t>
            </w:r>
          </w:p>
          <w:p w14:paraId="3878B083" w14:textId="5E164703" w:rsidR="001362EF" w:rsidRPr="00C44BC3" w:rsidRDefault="001362EF" w:rsidP="001362EF">
            <w:pPr>
              <w:rPr>
                <w:rFonts w:ascii="Arial" w:hAnsi="Arial" w:cs="Arial"/>
                <w:szCs w:val="22"/>
              </w:rPr>
            </w:pPr>
          </w:p>
        </w:tc>
      </w:tr>
      <w:tr w:rsidR="0006232D" w:rsidRPr="00E100C9" w14:paraId="68EE1692" w14:textId="77777777" w:rsidTr="005F440A">
        <w:tc>
          <w:tcPr>
            <w:tcW w:w="2324" w:type="dxa"/>
          </w:tcPr>
          <w:p w14:paraId="08F80B79" w14:textId="77777777" w:rsidR="0006232D" w:rsidRPr="00E100C9" w:rsidRDefault="0006232D" w:rsidP="005F440A">
            <w:pPr>
              <w:rPr>
                <w:rFonts w:ascii="Arial" w:hAnsi="Arial" w:cs="Arial"/>
                <w:szCs w:val="22"/>
              </w:rPr>
            </w:pPr>
            <w:r w:rsidRPr="00E100C9">
              <w:rPr>
                <w:rFonts w:ascii="Arial" w:hAnsi="Arial" w:cs="Arial"/>
                <w:szCs w:val="22"/>
              </w:rPr>
              <w:t>Actions required:</w:t>
            </w:r>
          </w:p>
        </w:tc>
        <w:tc>
          <w:tcPr>
            <w:tcW w:w="11624" w:type="dxa"/>
          </w:tcPr>
          <w:p w14:paraId="2EDCD542" w14:textId="77777777" w:rsidR="0006232D" w:rsidRPr="00E100C9" w:rsidRDefault="0006232D" w:rsidP="005F440A">
            <w:pPr>
              <w:rPr>
                <w:rFonts w:ascii="Arial" w:hAnsi="Arial" w:cs="Arial"/>
                <w:szCs w:val="22"/>
              </w:rPr>
            </w:pPr>
          </w:p>
        </w:tc>
      </w:tr>
      <w:tr w:rsidR="0006232D" w:rsidRPr="00E100C9" w14:paraId="325FA761" w14:textId="77777777" w:rsidTr="005F440A">
        <w:tc>
          <w:tcPr>
            <w:tcW w:w="2324" w:type="dxa"/>
          </w:tcPr>
          <w:p w14:paraId="10E4D7D4" w14:textId="77777777" w:rsidR="0006232D" w:rsidRPr="00E100C9" w:rsidRDefault="0006232D" w:rsidP="005F440A">
            <w:pPr>
              <w:rPr>
                <w:rFonts w:ascii="Arial" w:hAnsi="Arial" w:cs="Arial"/>
                <w:szCs w:val="22"/>
              </w:rPr>
            </w:pPr>
            <w:r w:rsidRPr="00E100C9">
              <w:rPr>
                <w:rFonts w:ascii="Arial" w:hAnsi="Arial" w:cs="Arial"/>
                <w:szCs w:val="22"/>
              </w:rPr>
              <w:t>Responsibility:</w:t>
            </w:r>
          </w:p>
        </w:tc>
        <w:tc>
          <w:tcPr>
            <w:tcW w:w="11624" w:type="dxa"/>
          </w:tcPr>
          <w:p w14:paraId="36388C00" w14:textId="77777777" w:rsidR="0006232D" w:rsidRPr="00E100C9" w:rsidRDefault="0006232D" w:rsidP="005F440A">
            <w:pPr>
              <w:rPr>
                <w:rFonts w:ascii="Arial" w:hAnsi="Arial" w:cs="Arial"/>
                <w:szCs w:val="22"/>
              </w:rPr>
            </w:pPr>
          </w:p>
        </w:tc>
      </w:tr>
      <w:tr w:rsidR="0006232D" w:rsidRPr="00E100C9" w14:paraId="0FC849AB" w14:textId="77777777" w:rsidTr="005F440A">
        <w:tc>
          <w:tcPr>
            <w:tcW w:w="2324" w:type="dxa"/>
          </w:tcPr>
          <w:p w14:paraId="1AA503BD" w14:textId="77777777" w:rsidR="0006232D" w:rsidRPr="00E100C9" w:rsidRDefault="0006232D" w:rsidP="005F440A">
            <w:pPr>
              <w:rPr>
                <w:rFonts w:ascii="Arial" w:hAnsi="Arial" w:cs="Arial"/>
                <w:szCs w:val="22"/>
              </w:rPr>
            </w:pPr>
            <w:r w:rsidRPr="00E100C9">
              <w:rPr>
                <w:rFonts w:ascii="Arial" w:hAnsi="Arial" w:cs="Arial"/>
                <w:szCs w:val="22"/>
              </w:rPr>
              <w:t>Target dates:</w:t>
            </w:r>
          </w:p>
        </w:tc>
        <w:tc>
          <w:tcPr>
            <w:tcW w:w="11624" w:type="dxa"/>
          </w:tcPr>
          <w:p w14:paraId="478D38C9" w14:textId="77777777" w:rsidR="0006232D" w:rsidRPr="00E100C9" w:rsidRDefault="0006232D" w:rsidP="005F440A">
            <w:pPr>
              <w:rPr>
                <w:rFonts w:ascii="Arial" w:hAnsi="Arial" w:cs="Arial"/>
                <w:szCs w:val="22"/>
              </w:rPr>
            </w:pPr>
          </w:p>
        </w:tc>
      </w:tr>
      <w:tr w:rsidR="0006232D" w:rsidRPr="00E100C9" w14:paraId="5CF89C6E" w14:textId="77777777" w:rsidTr="005F440A">
        <w:tc>
          <w:tcPr>
            <w:tcW w:w="2324" w:type="dxa"/>
          </w:tcPr>
          <w:p w14:paraId="11BEE603" w14:textId="77777777" w:rsidR="0006232D" w:rsidRPr="00E100C9" w:rsidRDefault="0006232D" w:rsidP="005F440A">
            <w:pPr>
              <w:rPr>
                <w:rFonts w:ascii="Arial" w:hAnsi="Arial" w:cs="Arial"/>
                <w:szCs w:val="22"/>
              </w:rPr>
            </w:pPr>
            <w:r w:rsidRPr="00E100C9">
              <w:rPr>
                <w:rFonts w:ascii="Arial" w:hAnsi="Arial" w:cs="Arial"/>
                <w:szCs w:val="22"/>
              </w:rPr>
              <w:t>Progress:</w:t>
            </w:r>
          </w:p>
        </w:tc>
        <w:tc>
          <w:tcPr>
            <w:tcW w:w="11624" w:type="dxa"/>
          </w:tcPr>
          <w:p w14:paraId="638AC01A" w14:textId="77777777" w:rsidR="0006232D" w:rsidRPr="00E100C9" w:rsidRDefault="0006232D" w:rsidP="005F440A">
            <w:pPr>
              <w:rPr>
                <w:rFonts w:ascii="Arial" w:hAnsi="Arial" w:cs="Arial"/>
                <w:szCs w:val="22"/>
              </w:rPr>
            </w:pPr>
          </w:p>
        </w:tc>
      </w:tr>
    </w:tbl>
    <w:p w14:paraId="458CA81E" w14:textId="539B1736" w:rsidR="0006232D" w:rsidRDefault="0006232D" w:rsidP="000C7AB9">
      <w:pPr>
        <w:spacing w:before="120"/>
        <w:rPr>
          <w:rFonts w:cs="Arial"/>
          <w:b/>
          <w:szCs w:val="22"/>
        </w:rPr>
      </w:pPr>
    </w:p>
    <w:tbl>
      <w:tblPr>
        <w:tblStyle w:val="TableGrid"/>
        <w:tblW w:w="0" w:type="auto"/>
        <w:tblLook w:val="04A0" w:firstRow="1" w:lastRow="0" w:firstColumn="1" w:lastColumn="0" w:noHBand="0" w:noVBand="1"/>
      </w:tblPr>
      <w:tblGrid>
        <w:gridCol w:w="2052"/>
        <w:gridCol w:w="7128"/>
      </w:tblGrid>
      <w:tr w:rsidR="0006232D" w:rsidRPr="00C44BC3" w14:paraId="06FD29F5" w14:textId="77777777" w:rsidTr="005F440A">
        <w:tc>
          <w:tcPr>
            <w:tcW w:w="13948" w:type="dxa"/>
            <w:gridSpan w:val="2"/>
            <w:shd w:val="clear" w:color="auto" w:fill="EAF1DD" w:themeFill="accent3" w:themeFillTint="33"/>
          </w:tcPr>
          <w:p w14:paraId="33AB55EF" w14:textId="77777777" w:rsidR="001362EF" w:rsidRPr="001362EF" w:rsidRDefault="001362EF" w:rsidP="001362EF">
            <w:pPr>
              <w:rPr>
                <w:rFonts w:ascii="Arial" w:hAnsi="Arial" w:cs="Arial"/>
                <w:b/>
                <w:szCs w:val="22"/>
              </w:rPr>
            </w:pPr>
            <w:r w:rsidRPr="001362EF">
              <w:rPr>
                <w:rFonts w:ascii="Arial" w:hAnsi="Arial" w:cs="Arial"/>
                <w:b/>
                <w:szCs w:val="22"/>
              </w:rPr>
              <w:t xml:space="preserve">Copyright issues </w:t>
            </w:r>
          </w:p>
          <w:p w14:paraId="73EA78B2" w14:textId="77777777" w:rsidR="0006232D" w:rsidRDefault="001362EF" w:rsidP="001362EF">
            <w:pPr>
              <w:rPr>
                <w:rFonts w:ascii="Arial" w:hAnsi="Arial" w:cs="Arial"/>
                <w:szCs w:val="22"/>
              </w:rPr>
            </w:pPr>
            <w:r w:rsidRPr="001362EF">
              <w:rPr>
                <w:rFonts w:ascii="Arial" w:hAnsi="Arial" w:cs="Arial"/>
                <w:szCs w:val="22"/>
              </w:rPr>
              <w:t>Any issues of copyright for the programme operated at the partner are to be considered.</w:t>
            </w:r>
          </w:p>
          <w:p w14:paraId="13CEFE44" w14:textId="5779BA3C" w:rsidR="001362EF" w:rsidRPr="00C44BC3" w:rsidRDefault="001362EF" w:rsidP="001362EF">
            <w:pPr>
              <w:rPr>
                <w:rFonts w:ascii="Arial" w:hAnsi="Arial" w:cs="Arial"/>
                <w:szCs w:val="22"/>
              </w:rPr>
            </w:pPr>
          </w:p>
        </w:tc>
      </w:tr>
      <w:tr w:rsidR="0006232D" w:rsidRPr="00E100C9" w14:paraId="24180DE4" w14:textId="77777777" w:rsidTr="005F440A">
        <w:tc>
          <w:tcPr>
            <w:tcW w:w="2324" w:type="dxa"/>
          </w:tcPr>
          <w:p w14:paraId="393F58C6" w14:textId="77777777" w:rsidR="0006232D" w:rsidRPr="00E100C9" w:rsidRDefault="0006232D" w:rsidP="005F440A">
            <w:pPr>
              <w:rPr>
                <w:rFonts w:ascii="Arial" w:hAnsi="Arial" w:cs="Arial"/>
                <w:szCs w:val="22"/>
              </w:rPr>
            </w:pPr>
            <w:r w:rsidRPr="00E100C9">
              <w:rPr>
                <w:rFonts w:ascii="Arial" w:hAnsi="Arial" w:cs="Arial"/>
                <w:szCs w:val="22"/>
              </w:rPr>
              <w:t>Actions required:</w:t>
            </w:r>
          </w:p>
        </w:tc>
        <w:tc>
          <w:tcPr>
            <w:tcW w:w="11624" w:type="dxa"/>
          </w:tcPr>
          <w:p w14:paraId="4E3D6352" w14:textId="77777777" w:rsidR="0006232D" w:rsidRPr="00E100C9" w:rsidRDefault="0006232D" w:rsidP="005F440A">
            <w:pPr>
              <w:rPr>
                <w:rFonts w:ascii="Arial" w:hAnsi="Arial" w:cs="Arial"/>
                <w:szCs w:val="22"/>
              </w:rPr>
            </w:pPr>
          </w:p>
        </w:tc>
      </w:tr>
      <w:tr w:rsidR="0006232D" w:rsidRPr="00E100C9" w14:paraId="2D794647" w14:textId="77777777" w:rsidTr="005F440A">
        <w:tc>
          <w:tcPr>
            <w:tcW w:w="2324" w:type="dxa"/>
          </w:tcPr>
          <w:p w14:paraId="49D9BA25" w14:textId="77777777" w:rsidR="0006232D" w:rsidRPr="00E100C9" w:rsidRDefault="0006232D" w:rsidP="005F440A">
            <w:pPr>
              <w:rPr>
                <w:rFonts w:ascii="Arial" w:hAnsi="Arial" w:cs="Arial"/>
                <w:szCs w:val="22"/>
              </w:rPr>
            </w:pPr>
            <w:r w:rsidRPr="00E100C9">
              <w:rPr>
                <w:rFonts w:ascii="Arial" w:hAnsi="Arial" w:cs="Arial"/>
                <w:szCs w:val="22"/>
              </w:rPr>
              <w:t>Responsibility:</w:t>
            </w:r>
          </w:p>
        </w:tc>
        <w:tc>
          <w:tcPr>
            <w:tcW w:w="11624" w:type="dxa"/>
          </w:tcPr>
          <w:p w14:paraId="40C700DF" w14:textId="77777777" w:rsidR="0006232D" w:rsidRPr="00E100C9" w:rsidRDefault="0006232D" w:rsidP="005F440A">
            <w:pPr>
              <w:rPr>
                <w:rFonts w:ascii="Arial" w:hAnsi="Arial" w:cs="Arial"/>
                <w:szCs w:val="22"/>
              </w:rPr>
            </w:pPr>
          </w:p>
        </w:tc>
      </w:tr>
      <w:tr w:rsidR="0006232D" w:rsidRPr="00E100C9" w14:paraId="2DADD7B6" w14:textId="77777777" w:rsidTr="005F440A">
        <w:tc>
          <w:tcPr>
            <w:tcW w:w="2324" w:type="dxa"/>
          </w:tcPr>
          <w:p w14:paraId="2089CE6A" w14:textId="77777777" w:rsidR="0006232D" w:rsidRPr="00E100C9" w:rsidRDefault="0006232D" w:rsidP="005F440A">
            <w:pPr>
              <w:rPr>
                <w:rFonts w:ascii="Arial" w:hAnsi="Arial" w:cs="Arial"/>
                <w:szCs w:val="22"/>
              </w:rPr>
            </w:pPr>
            <w:r w:rsidRPr="00E100C9">
              <w:rPr>
                <w:rFonts w:ascii="Arial" w:hAnsi="Arial" w:cs="Arial"/>
                <w:szCs w:val="22"/>
              </w:rPr>
              <w:t>Target dates:</w:t>
            </w:r>
          </w:p>
        </w:tc>
        <w:tc>
          <w:tcPr>
            <w:tcW w:w="11624" w:type="dxa"/>
          </w:tcPr>
          <w:p w14:paraId="61C069F5" w14:textId="77777777" w:rsidR="0006232D" w:rsidRPr="00E100C9" w:rsidRDefault="0006232D" w:rsidP="005F440A">
            <w:pPr>
              <w:rPr>
                <w:rFonts w:ascii="Arial" w:hAnsi="Arial" w:cs="Arial"/>
                <w:szCs w:val="22"/>
              </w:rPr>
            </w:pPr>
          </w:p>
        </w:tc>
      </w:tr>
      <w:tr w:rsidR="0006232D" w:rsidRPr="00E100C9" w14:paraId="44682478" w14:textId="77777777" w:rsidTr="005F440A">
        <w:tc>
          <w:tcPr>
            <w:tcW w:w="2324" w:type="dxa"/>
          </w:tcPr>
          <w:p w14:paraId="013936B1" w14:textId="77777777" w:rsidR="0006232D" w:rsidRPr="00E100C9" w:rsidRDefault="0006232D" w:rsidP="005F440A">
            <w:pPr>
              <w:rPr>
                <w:rFonts w:ascii="Arial" w:hAnsi="Arial" w:cs="Arial"/>
                <w:szCs w:val="22"/>
              </w:rPr>
            </w:pPr>
            <w:r w:rsidRPr="00E100C9">
              <w:rPr>
                <w:rFonts w:ascii="Arial" w:hAnsi="Arial" w:cs="Arial"/>
                <w:szCs w:val="22"/>
              </w:rPr>
              <w:t>Progress:</w:t>
            </w:r>
          </w:p>
        </w:tc>
        <w:tc>
          <w:tcPr>
            <w:tcW w:w="11624" w:type="dxa"/>
          </w:tcPr>
          <w:p w14:paraId="0AF3C20D" w14:textId="77777777" w:rsidR="0006232D" w:rsidRPr="00E100C9" w:rsidRDefault="0006232D" w:rsidP="005F440A">
            <w:pPr>
              <w:rPr>
                <w:rFonts w:ascii="Arial" w:hAnsi="Arial" w:cs="Arial"/>
                <w:szCs w:val="22"/>
              </w:rPr>
            </w:pPr>
          </w:p>
        </w:tc>
      </w:tr>
    </w:tbl>
    <w:p w14:paraId="7FD6616F" w14:textId="557738AC" w:rsidR="0006232D" w:rsidRDefault="0006232D" w:rsidP="000C7AB9">
      <w:pPr>
        <w:spacing w:before="120"/>
        <w:rPr>
          <w:rFonts w:cs="Arial"/>
          <w:b/>
          <w:szCs w:val="22"/>
        </w:rPr>
      </w:pPr>
    </w:p>
    <w:tbl>
      <w:tblPr>
        <w:tblStyle w:val="TableGrid"/>
        <w:tblW w:w="0" w:type="auto"/>
        <w:tblLook w:val="04A0" w:firstRow="1" w:lastRow="0" w:firstColumn="1" w:lastColumn="0" w:noHBand="0" w:noVBand="1"/>
      </w:tblPr>
      <w:tblGrid>
        <w:gridCol w:w="2052"/>
        <w:gridCol w:w="7128"/>
      </w:tblGrid>
      <w:tr w:rsidR="0006232D" w:rsidRPr="00C44BC3" w14:paraId="5F1DAA21" w14:textId="77777777" w:rsidTr="005F440A">
        <w:tc>
          <w:tcPr>
            <w:tcW w:w="13948" w:type="dxa"/>
            <w:gridSpan w:val="2"/>
            <w:shd w:val="clear" w:color="auto" w:fill="EAF1DD" w:themeFill="accent3" w:themeFillTint="33"/>
          </w:tcPr>
          <w:p w14:paraId="24155D4E" w14:textId="77777777" w:rsidR="001362EF" w:rsidRPr="001362EF" w:rsidRDefault="001362EF" w:rsidP="001362EF">
            <w:pPr>
              <w:rPr>
                <w:rFonts w:ascii="Arial" w:hAnsi="Arial" w:cs="Arial"/>
                <w:b/>
                <w:szCs w:val="22"/>
              </w:rPr>
            </w:pPr>
            <w:r w:rsidRPr="001362EF">
              <w:rPr>
                <w:rFonts w:ascii="Arial" w:hAnsi="Arial" w:cs="Arial"/>
                <w:b/>
                <w:szCs w:val="22"/>
              </w:rPr>
              <w:t>Data Protection</w:t>
            </w:r>
          </w:p>
          <w:p w14:paraId="6619B63E" w14:textId="77777777" w:rsidR="0006232D" w:rsidRDefault="001362EF" w:rsidP="001362EF">
            <w:pPr>
              <w:rPr>
                <w:rFonts w:ascii="Arial" w:hAnsi="Arial" w:cs="Arial"/>
                <w:szCs w:val="22"/>
              </w:rPr>
            </w:pPr>
            <w:r w:rsidRPr="001362EF">
              <w:rPr>
                <w:rFonts w:ascii="Arial" w:hAnsi="Arial" w:cs="Arial"/>
                <w:szCs w:val="22"/>
              </w:rPr>
              <w:t>Consider the supply of student data in relation to the Data Protection Act, before agreeing to pass on students’ records etc</w:t>
            </w:r>
          </w:p>
          <w:p w14:paraId="20119F6C" w14:textId="000F4D6B" w:rsidR="001362EF" w:rsidRPr="00C44BC3" w:rsidRDefault="001362EF" w:rsidP="001362EF">
            <w:pPr>
              <w:rPr>
                <w:rFonts w:ascii="Arial" w:hAnsi="Arial" w:cs="Arial"/>
                <w:szCs w:val="22"/>
              </w:rPr>
            </w:pPr>
          </w:p>
        </w:tc>
      </w:tr>
      <w:tr w:rsidR="0006232D" w:rsidRPr="00E100C9" w14:paraId="3AD0241E" w14:textId="77777777" w:rsidTr="005F440A">
        <w:tc>
          <w:tcPr>
            <w:tcW w:w="2324" w:type="dxa"/>
          </w:tcPr>
          <w:p w14:paraId="1014A129" w14:textId="77777777" w:rsidR="0006232D" w:rsidRPr="00E100C9" w:rsidRDefault="0006232D" w:rsidP="005F440A">
            <w:pPr>
              <w:rPr>
                <w:rFonts w:ascii="Arial" w:hAnsi="Arial" w:cs="Arial"/>
                <w:szCs w:val="22"/>
              </w:rPr>
            </w:pPr>
            <w:r w:rsidRPr="00E100C9">
              <w:rPr>
                <w:rFonts w:ascii="Arial" w:hAnsi="Arial" w:cs="Arial"/>
                <w:szCs w:val="22"/>
              </w:rPr>
              <w:t>Actions required:</w:t>
            </w:r>
          </w:p>
        </w:tc>
        <w:tc>
          <w:tcPr>
            <w:tcW w:w="11624" w:type="dxa"/>
          </w:tcPr>
          <w:p w14:paraId="02776E53" w14:textId="77777777" w:rsidR="0006232D" w:rsidRPr="00E100C9" w:rsidRDefault="0006232D" w:rsidP="005F440A">
            <w:pPr>
              <w:rPr>
                <w:rFonts w:ascii="Arial" w:hAnsi="Arial" w:cs="Arial"/>
                <w:szCs w:val="22"/>
              </w:rPr>
            </w:pPr>
          </w:p>
        </w:tc>
      </w:tr>
      <w:tr w:rsidR="0006232D" w:rsidRPr="00E100C9" w14:paraId="0D24D86F" w14:textId="77777777" w:rsidTr="005F440A">
        <w:tc>
          <w:tcPr>
            <w:tcW w:w="2324" w:type="dxa"/>
          </w:tcPr>
          <w:p w14:paraId="5E06750E" w14:textId="77777777" w:rsidR="0006232D" w:rsidRPr="00E100C9" w:rsidRDefault="0006232D" w:rsidP="005F440A">
            <w:pPr>
              <w:rPr>
                <w:rFonts w:ascii="Arial" w:hAnsi="Arial" w:cs="Arial"/>
                <w:szCs w:val="22"/>
              </w:rPr>
            </w:pPr>
            <w:r w:rsidRPr="00E100C9">
              <w:rPr>
                <w:rFonts w:ascii="Arial" w:hAnsi="Arial" w:cs="Arial"/>
                <w:szCs w:val="22"/>
              </w:rPr>
              <w:t>Responsibility:</w:t>
            </w:r>
          </w:p>
        </w:tc>
        <w:tc>
          <w:tcPr>
            <w:tcW w:w="11624" w:type="dxa"/>
          </w:tcPr>
          <w:p w14:paraId="38C588FB" w14:textId="77777777" w:rsidR="0006232D" w:rsidRPr="00E100C9" w:rsidRDefault="0006232D" w:rsidP="005F440A">
            <w:pPr>
              <w:rPr>
                <w:rFonts w:ascii="Arial" w:hAnsi="Arial" w:cs="Arial"/>
                <w:szCs w:val="22"/>
              </w:rPr>
            </w:pPr>
          </w:p>
        </w:tc>
      </w:tr>
      <w:tr w:rsidR="0006232D" w:rsidRPr="00E100C9" w14:paraId="5DD8B4DF" w14:textId="77777777" w:rsidTr="005F440A">
        <w:tc>
          <w:tcPr>
            <w:tcW w:w="2324" w:type="dxa"/>
          </w:tcPr>
          <w:p w14:paraId="598FC63B" w14:textId="77777777" w:rsidR="0006232D" w:rsidRPr="00E100C9" w:rsidRDefault="0006232D" w:rsidP="005F440A">
            <w:pPr>
              <w:rPr>
                <w:rFonts w:ascii="Arial" w:hAnsi="Arial" w:cs="Arial"/>
                <w:szCs w:val="22"/>
              </w:rPr>
            </w:pPr>
            <w:r w:rsidRPr="00E100C9">
              <w:rPr>
                <w:rFonts w:ascii="Arial" w:hAnsi="Arial" w:cs="Arial"/>
                <w:szCs w:val="22"/>
              </w:rPr>
              <w:t>Target dates:</w:t>
            </w:r>
          </w:p>
        </w:tc>
        <w:tc>
          <w:tcPr>
            <w:tcW w:w="11624" w:type="dxa"/>
          </w:tcPr>
          <w:p w14:paraId="7BB4B034" w14:textId="77777777" w:rsidR="0006232D" w:rsidRPr="00E100C9" w:rsidRDefault="0006232D" w:rsidP="005F440A">
            <w:pPr>
              <w:rPr>
                <w:rFonts w:ascii="Arial" w:hAnsi="Arial" w:cs="Arial"/>
                <w:szCs w:val="22"/>
              </w:rPr>
            </w:pPr>
          </w:p>
        </w:tc>
      </w:tr>
      <w:tr w:rsidR="0006232D" w:rsidRPr="00E100C9" w14:paraId="409DA23D" w14:textId="77777777" w:rsidTr="005F440A">
        <w:tc>
          <w:tcPr>
            <w:tcW w:w="2324" w:type="dxa"/>
          </w:tcPr>
          <w:p w14:paraId="5D9FC420" w14:textId="77777777" w:rsidR="0006232D" w:rsidRPr="00E100C9" w:rsidRDefault="0006232D" w:rsidP="005F440A">
            <w:pPr>
              <w:rPr>
                <w:rFonts w:ascii="Arial" w:hAnsi="Arial" w:cs="Arial"/>
                <w:szCs w:val="22"/>
              </w:rPr>
            </w:pPr>
            <w:r w:rsidRPr="00E100C9">
              <w:rPr>
                <w:rFonts w:ascii="Arial" w:hAnsi="Arial" w:cs="Arial"/>
                <w:szCs w:val="22"/>
              </w:rPr>
              <w:t>Progress:</w:t>
            </w:r>
          </w:p>
        </w:tc>
        <w:tc>
          <w:tcPr>
            <w:tcW w:w="11624" w:type="dxa"/>
          </w:tcPr>
          <w:p w14:paraId="5533D5CB" w14:textId="77777777" w:rsidR="0006232D" w:rsidRPr="00E100C9" w:rsidRDefault="0006232D" w:rsidP="005F440A">
            <w:pPr>
              <w:rPr>
                <w:rFonts w:ascii="Arial" w:hAnsi="Arial" w:cs="Arial"/>
                <w:szCs w:val="22"/>
              </w:rPr>
            </w:pPr>
          </w:p>
        </w:tc>
      </w:tr>
    </w:tbl>
    <w:p w14:paraId="11EF1E44" w14:textId="4C7AEC7B" w:rsidR="000B3069" w:rsidRDefault="000B3069" w:rsidP="000C7AB9">
      <w:pPr>
        <w:spacing w:before="120"/>
        <w:rPr>
          <w:rFonts w:cs="Arial"/>
          <w:b/>
          <w:szCs w:val="22"/>
        </w:rPr>
      </w:pPr>
    </w:p>
    <w:p w14:paraId="74FD8D4E" w14:textId="732FABEC" w:rsidR="000B3069" w:rsidRDefault="000B3069" w:rsidP="000B3069">
      <w:pPr>
        <w:rPr>
          <w:rFonts w:cs="Arial"/>
          <w:b/>
          <w:sz w:val="28"/>
        </w:rPr>
      </w:pPr>
      <w:r>
        <w:rPr>
          <w:rFonts w:cs="Arial"/>
          <w:b/>
          <w:sz w:val="28"/>
        </w:rPr>
        <w:t xml:space="preserve">Section Three: </w:t>
      </w:r>
      <w:r w:rsidRPr="000C7AB9">
        <w:rPr>
          <w:rFonts w:cs="Arial"/>
          <w:b/>
          <w:sz w:val="28"/>
        </w:rPr>
        <w:t>Closure Commentary</w:t>
      </w:r>
    </w:p>
    <w:p w14:paraId="3E22DCE0" w14:textId="77777777" w:rsidR="000B3069" w:rsidRDefault="000B3069" w:rsidP="000B3069">
      <w:pPr>
        <w:rPr>
          <w:rFonts w:cs="Arial"/>
          <w:b/>
          <w:sz w:val="28"/>
        </w:rPr>
      </w:pPr>
    </w:p>
    <w:tbl>
      <w:tblPr>
        <w:tblStyle w:val="TableGrid"/>
        <w:tblW w:w="0" w:type="auto"/>
        <w:tblLook w:val="04A0" w:firstRow="1" w:lastRow="0" w:firstColumn="1" w:lastColumn="0" w:noHBand="0" w:noVBand="1"/>
      </w:tblPr>
      <w:tblGrid>
        <w:gridCol w:w="9180"/>
      </w:tblGrid>
      <w:tr w:rsidR="000B3069" w:rsidRPr="00492085" w14:paraId="7375F168" w14:textId="77777777" w:rsidTr="004E3FB7">
        <w:tc>
          <w:tcPr>
            <w:tcW w:w="9180" w:type="dxa"/>
            <w:shd w:val="clear" w:color="auto" w:fill="EAF1DD" w:themeFill="accent3" w:themeFillTint="33"/>
          </w:tcPr>
          <w:p w14:paraId="5A805ACF" w14:textId="77777777" w:rsidR="000B3069" w:rsidRPr="00492085" w:rsidRDefault="000B3069" w:rsidP="00FF0AE4">
            <w:pPr>
              <w:rPr>
                <w:rFonts w:ascii="Arial" w:hAnsi="Arial" w:cs="Arial"/>
                <w:b/>
                <w:szCs w:val="22"/>
              </w:rPr>
            </w:pPr>
            <w:r w:rsidRPr="00492085">
              <w:rPr>
                <w:rFonts w:ascii="Arial" w:hAnsi="Arial" w:cs="Arial"/>
                <w:b/>
                <w:szCs w:val="22"/>
              </w:rPr>
              <w:t>Lessons Learned</w:t>
            </w:r>
          </w:p>
          <w:p w14:paraId="0928A473" w14:textId="77777777" w:rsidR="000B3069" w:rsidRDefault="000B3069" w:rsidP="00FF0AE4">
            <w:pPr>
              <w:rPr>
                <w:rFonts w:ascii="Arial" w:hAnsi="Arial" w:cs="Arial"/>
                <w:szCs w:val="22"/>
              </w:rPr>
            </w:pPr>
            <w:r w:rsidRPr="00492085">
              <w:rPr>
                <w:rFonts w:ascii="Arial" w:hAnsi="Arial" w:cs="Arial"/>
                <w:szCs w:val="22"/>
              </w:rPr>
              <w:t>Please complete this section as the closure progresses or when the closure is complete; the closure action plans will be reviewed and monitored at College LTQE Committee and by Schools. Any information that can assist colleagues in the future will be reviewed and used for guidance.</w:t>
            </w:r>
          </w:p>
          <w:p w14:paraId="77397CCE" w14:textId="77777777" w:rsidR="000B3069" w:rsidRPr="00492085" w:rsidRDefault="000B3069" w:rsidP="00FF0AE4">
            <w:pPr>
              <w:rPr>
                <w:rFonts w:ascii="Arial" w:hAnsi="Arial" w:cs="Arial"/>
                <w:szCs w:val="22"/>
              </w:rPr>
            </w:pPr>
          </w:p>
        </w:tc>
      </w:tr>
      <w:tr w:rsidR="002E60F5" w:rsidRPr="00492085" w14:paraId="2DBD71A6" w14:textId="77777777" w:rsidTr="002E60F5">
        <w:tc>
          <w:tcPr>
            <w:tcW w:w="9180" w:type="dxa"/>
            <w:shd w:val="clear" w:color="auto" w:fill="auto"/>
          </w:tcPr>
          <w:p w14:paraId="233DAE44" w14:textId="77777777" w:rsidR="002E60F5" w:rsidRDefault="002E60F5" w:rsidP="00FF0AE4">
            <w:pPr>
              <w:rPr>
                <w:rFonts w:cs="Arial"/>
                <w:b/>
                <w:szCs w:val="22"/>
              </w:rPr>
            </w:pPr>
          </w:p>
          <w:p w14:paraId="63059B81" w14:textId="77777777" w:rsidR="002E60F5" w:rsidRDefault="002E60F5" w:rsidP="00FF0AE4">
            <w:pPr>
              <w:rPr>
                <w:rFonts w:cs="Arial"/>
                <w:b/>
                <w:szCs w:val="22"/>
              </w:rPr>
            </w:pPr>
          </w:p>
          <w:p w14:paraId="5384EE79" w14:textId="1053342F" w:rsidR="002E60F5" w:rsidRPr="00492085" w:rsidRDefault="002E60F5" w:rsidP="00FF0AE4">
            <w:pPr>
              <w:rPr>
                <w:rFonts w:cs="Arial"/>
                <w:b/>
                <w:szCs w:val="22"/>
              </w:rPr>
            </w:pPr>
          </w:p>
        </w:tc>
      </w:tr>
    </w:tbl>
    <w:p w14:paraId="4A9C3E42" w14:textId="7B43ED0F" w:rsidR="005348B6" w:rsidRDefault="005348B6" w:rsidP="002E60F5">
      <w:pPr>
        <w:rPr>
          <w:rFonts w:cs="Arial"/>
          <w:b/>
          <w:sz w:val="28"/>
        </w:rPr>
      </w:pPr>
    </w:p>
    <w:sectPr w:rsidR="005348B6" w:rsidSect="00C55C2E">
      <w:footerReference w:type="default" r:id="rId15"/>
      <w:pgSz w:w="11906" w:h="16838"/>
      <w:pgMar w:top="1440" w:right="127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D0DE7" w14:textId="77777777" w:rsidR="00941F26" w:rsidRDefault="00941F26" w:rsidP="00D76314">
      <w:r>
        <w:separator/>
      </w:r>
    </w:p>
  </w:endnote>
  <w:endnote w:type="continuationSeparator" w:id="0">
    <w:p w14:paraId="3B5AEB7C" w14:textId="77777777" w:rsidR="00941F26" w:rsidRDefault="00941F26" w:rsidP="00D7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59C66" w14:textId="77777777" w:rsidR="007579BD" w:rsidRDefault="007579BD" w:rsidP="007579BD">
    <w:pPr>
      <w:pStyle w:val="Footer"/>
      <w:tabs>
        <w:tab w:val="clear" w:pos="4513"/>
        <w:tab w:val="clear" w:pos="9026"/>
      </w:tabs>
      <w:rPr>
        <w:bCs/>
        <w:sz w:val="18"/>
        <w:szCs w:val="18"/>
      </w:rPr>
    </w:pPr>
    <w:sdt>
      <w:sdtPr>
        <w:rPr>
          <w:sz w:val="18"/>
          <w:szCs w:val="18"/>
        </w:rPr>
        <w:id w:val="1639073539"/>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r w:rsidR="00085E13" w:rsidRPr="00085E13">
              <w:rPr>
                <w:sz w:val="18"/>
                <w:szCs w:val="18"/>
              </w:rPr>
              <w:t xml:space="preserve">Page </w:t>
            </w:r>
            <w:r w:rsidR="00085E13" w:rsidRPr="00085E13">
              <w:rPr>
                <w:bCs/>
                <w:sz w:val="18"/>
                <w:szCs w:val="18"/>
              </w:rPr>
              <w:fldChar w:fldCharType="begin"/>
            </w:r>
            <w:r w:rsidR="00085E13" w:rsidRPr="00085E13">
              <w:rPr>
                <w:bCs/>
                <w:sz w:val="18"/>
                <w:szCs w:val="18"/>
              </w:rPr>
              <w:instrText xml:space="preserve"> PAGE </w:instrText>
            </w:r>
            <w:r w:rsidR="00085E13" w:rsidRPr="00085E13">
              <w:rPr>
                <w:bCs/>
                <w:sz w:val="18"/>
                <w:szCs w:val="18"/>
              </w:rPr>
              <w:fldChar w:fldCharType="separate"/>
            </w:r>
            <w:r w:rsidR="00AD200F">
              <w:rPr>
                <w:bCs/>
                <w:noProof/>
                <w:sz w:val="18"/>
                <w:szCs w:val="18"/>
              </w:rPr>
              <w:t>1</w:t>
            </w:r>
            <w:r w:rsidR="00085E13" w:rsidRPr="00085E13">
              <w:rPr>
                <w:bCs/>
                <w:sz w:val="18"/>
                <w:szCs w:val="18"/>
              </w:rPr>
              <w:fldChar w:fldCharType="end"/>
            </w:r>
            <w:r w:rsidR="00085E13" w:rsidRPr="00085E13">
              <w:rPr>
                <w:sz w:val="18"/>
                <w:szCs w:val="18"/>
              </w:rPr>
              <w:t xml:space="preserve"> of </w:t>
            </w:r>
            <w:r w:rsidR="00085E13" w:rsidRPr="00085E13">
              <w:rPr>
                <w:bCs/>
                <w:sz w:val="18"/>
                <w:szCs w:val="18"/>
              </w:rPr>
              <w:fldChar w:fldCharType="begin"/>
            </w:r>
            <w:r w:rsidR="00085E13" w:rsidRPr="00085E13">
              <w:rPr>
                <w:bCs/>
                <w:sz w:val="18"/>
                <w:szCs w:val="18"/>
              </w:rPr>
              <w:instrText xml:space="preserve"> NUMPAGES  </w:instrText>
            </w:r>
            <w:r w:rsidR="00085E13" w:rsidRPr="00085E13">
              <w:rPr>
                <w:bCs/>
                <w:sz w:val="18"/>
                <w:szCs w:val="18"/>
              </w:rPr>
              <w:fldChar w:fldCharType="separate"/>
            </w:r>
            <w:r w:rsidR="00AD200F">
              <w:rPr>
                <w:bCs/>
                <w:noProof/>
                <w:sz w:val="18"/>
                <w:szCs w:val="18"/>
              </w:rPr>
              <w:t>8</w:t>
            </w:r>
            <w:r w:rsidR="00085E13" w:rsidRPr="00085E13">
              <w:rPr>
                <w:bCs/>
                <w:sz w:val="18"/>
                <w:szCs w:val="18"/>
              </w:rPr>
              <w:fldChar w:fldCharType="end"/>
            </w:r>
          </w:sdtContent>
        </w:sdt>
      </w:sdtContent>
    </w:sdt>
    <w:r w:rsidR="009B4CC6">
      <w:rPr>
        <w:bCs/>
        <w:sz w:val="18"/>
        <w:szCs w:val="18"/>
      </w:rPr>
      <w:tab/>
    </w:r>
  </w:p>
  <w:p w14:paraId="1C191989" w14:textId="3004D394" w:rsidR="00517EA2" w:rsidRDefault="007579BD" w:rsidP="007579BD">
    <w:pPr>
      <w:pStyle w:val="Footer"/>
      <w:tabs>
        <w:tab w:val="clear" w:pos="4513"/>
        <w:tab w:val="clear" w:pos="9026"/>
      </w:tabs>
      <w:rPr>
        <w:bCs/>
        <w:sz w:val="18"/>
        <w:szCs w:val="18"/>
      </w:rPr>
    </w:pPr>
    <w:r>
      <w:rPr>
        <w:bCs/>
        <w:sz w:val="18"/>
        <w:szCs w:val="18"/>
      </w:rPr>
      <w:t>January 2025</w:t>
    </w:r>
  </w:p>
  <w:p w14:paraId="0E18B3D3" w14:textId="77777777" w:rsidR="007579BD" w:rsidRDefault="007579BD" w:rsidP="007579BD">
    <w:pPr>
      <w:pStyle w:val="Footer"/>
      <w:tabs>
        <w:tab w:val="clear" w:pos="9026"/>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7AEEA" w14:textId="77777777" w:rsidR="00941F26" w:rsidRDefault="00941F26" w:rsidP="00D76314">
      <w:r>
        <w:separator/>
      </w:r>
    </w:p>
  </w:footnote>
  <w:footnote w:type="continuationSeparator" w:id="0">
    <w:p w14:paraId="72621CD7" w14:textId="77777777" w:rsidR="00941F26" w:rsidRDefault="00941F26" w:rsidP="00D7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0C6F"/>
    <w:multiLevelType w:val="hybridMultilevel"/>
    <w:tmpl w:val="71FC3E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FC7B2C"/>
    <w:multiLevelType w:val="hybridMultilevel"/>
    <w:tmpl w:val="451C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859F9"/>
    <w:multiLevelType w:val="hybridMultilevel"/>
    <w:tmpl w:val="FA24DD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7C01B48"/>
    <w:multiLevelType w:val="hybridMultilevel"/>
    <w:tmpl w:val="CB54F882"/>
    <w:lvl w:ilvl="0" w:tplc="882C9132">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2CEA4A10"/>
    <w:multiLevelType w:val="hybridMultilevel"/>
    <w:tmpl w:val="35800072"/>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13186"/>
    <w:multiLevelType w:val="multilevel"/>
    <w:tmpl w:val="E62E112E"/>
    <w:lvl w:ilvl="0">
      <w:start w:val="1"/>
      <w:numFmt w:val="decimal"/>
      <w:lvlText w:val="%1."/>
      <w:lvlJc w:val="left"/>
      <w:pPr>
        <w:ind w:left="720" w:hanging="360"/>
      </w:pPr>
      <w:rPr>
        <w:rFonts w:hint="default"/>
        <w:sz w:val="22"/>
        <w:szCs w:val="22"/>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BF90A8C"/>
    <w:multiLevelType w:val="hybridMultilevel"/>
    <w:tmpl w:val="5F4673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B431D5C"/>
    <w:multiLevelType w:val="hybridMultilevel"/>
    <w:tmpl w:val="F1B66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5A65B42"/>
    <w:multiLevelType w:val="hybridMultilevel"/>
    <w:tmpl w:val="6F14C9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7C21F58"/>
    <w:multiLevelType w:val="hybridMultilevel"/>
    <w:tmpl w:val="35EAAD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3389887">
    <w:abstractNumId w:val="0"/>
  </w:num>
  <w:num w:numId="2" w16cid:durableId="1899320595">
    <w:abstractNumId w:val="4"/>
  </w:num>
  <w:num w:numId="3" w16cid:durableId="117073779">
    <w:abstractNumId w:val="5"/>
  </w:num>
  <w:num w:numId="4" w16cid:durableId="254481766">
    <w:abstractNumId w:val="7"/>
  </w:num>
  <w:num w:numId="5" w16cid:durableId="1144391618">
    <w:abstractNumId w:val="6"/>
  </w:num>
  <w:num w:numId="6" w16cid:durableId="874149397">
    <w:abstractNumId w:val="3"/>
  </w:num>
  <w:num w:numId="7" w16cid:durableId="1743484499">
    <w:abstractNumId w:val="8"/>
  </w:num>
  <w:num w:numId="8" w16cid:durableId="2050954372">
    <w:abstractNumId w:val="2"/>
  </w:num>
  <w:num w:numId="9" w16cid:durableId="1719277731">
    <w:abstractNumId w:val="9"/>
  </w:num>
  <w:num w:numId="10" w16cid:durableId="1713386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44"/>
    <w:rsid w:val="00011270"/>
    <w:rsid w:val="00013F7E"/>
    <w:rsid w:val="00014C9B"/>
    <w:rsid w:val="000246D9"/>
    <w:rsid w:val="00041C3B"/>
    <w:rsid w:val="00056B3E"/>
    <w:rsid w:val="0006232D"/>
    <w:rsid w:val="0006559E"/>
    <w:rsid w:val="000670CC"/>
    <w:rsid w:val="00085E13"/>
    <w:rsid w:val="00086DDC"/>
    <w:rsid w:val="000A3D72"/>
    <w:rsid w:val="000B3069"/>
    <w:rsid w:val="000B62C2"/>
    <w:rsid w:val="000B7197"/>
    <w:rsid w:val="000C1F1E"/>
    <w:rsid w:val="000C7AB9"/>
    <w:rsid w:val="000E2393"/>
    <w:rsid w:val="000E5DDA"/>
    <w:rsid w:val="000E670A"/>
    <w:rsid w:val="000F5FFD"/>
    <w:rsid w:val="00100091"/>
    <w:rsid w:val="00104EE2"/>
    <w:rsid w:val="0011741D"/>
    <w:rsid w:val="00125716"/>
    <w:rsid w:val="001362EF"/>
    <w:rsid w:val="00197252"/>
    <w:rsid w:val="0019733B"/>
    <w:rsid w:val="001B3317"/>
    <w:rsid w:val="001B7D3F"/>
    <w:rsid w:val="001D0496"/>
    <w:rsid w:val="001D1C9C"/>
    <w:rsid w:val="001D75F0"/>
    <w:rsid w:val="0021095D"/>
    <w:rsid w:val="00212956"/>
    <w:rsid w:val="0022319F"/>
    <w:rsid w:val="00262AAD"/>
    <w:rsid w:val="00266A2B"/>
    <w:rsid w:val="002B7567"/>
    <w:rsid w:val="002E60F5"/>
    <w:rsid w:val="002E680C"/>
    <w:rsid w:val="002E7E44"/>
    <w:rsid w:val="002F0BC6"/>
    <w:rsid w:val="002F115E"/>
    <w:rsid w:val="00320F3F"/>
    <w:rsid w:val="00335C09"/>
    <w:rsid w:val="0033654B"/>
    <w:rsid w:val="00360D75"/>
    <w:rsid w:val="0036525B"/>
    <w:rsid w:val="003830A5"/>
    <w:rsid w:val="0038424F"/>
    <w:rsid w:val="0038427B"/>
    <w:rsid w:val="003A2D1B"/>
    <w:rsid w:val="003C4C34"/>
    <w:rsid w:val="003D2F06"/>
    <w:rsid w:val="003D4877"/>
    <w:rsid w:val="00402F98"/>
    <w:rsid w:val="00405F4D"/>
    <w:rsid w:val="0042160A"/>
    <w:rsid w:val="004469D1"/>
    <w:rsid w:val="00454846"/>
    <w:rsid w:val="0045749C"/>
    <w:rsid w:val="004907CD"/>
    <w:rsid w:val="00492085"/>
    <w:rsid w:val="00495CB7"/>
    <w:rsid w:val="004A2EBE"/>
    <w:rsid w:val="004C035A"/>
    <w:rsid w:val="004E1B83"/>
    <w:rsid w:val="004E3FB7"/>
    <w:rsid w:val="00513018"/>
    <w:rsid w:val="00517EA2"/>
    <w:rsid w:val="00531459"/>
    <w:rsid w:val="005348B6"/>
    <w:rsid w:val="00556D72"/>
    <w:rsid w:val="0056771E"/>
    <w:rsid w:val="00575E07"/>
    <w:rsid w:val="005876C0"/>
    <w:rsid w:val="005A12CB"/>
    <w:rsid w:val="005B3935"/>
    <w:rsid w:val="00616796"/>
    <w:rsid w:val="00640218"/>
    <w:rsid w:val="006628E6"/>
    <w:rsid w:val="00692DBC"/>
    <w:rsid w:val="006B4720"/>
    <w:rsid w:val="006E7B8B"/>
    <w:rsid w:val="0070101B"/>
    <w:rsid w:val="007312D2"/>
    <w:rsid w:val="0073317A"/>
    <w:rsid w:val="007579BD"/>
    <w:rsid w:val="00761F04"/>
    <w:rsid w:val="007D27F0"/>
    <w:rsid w:val="0087682F"/>
    <w:rsid w:val="008A08C1"/>
    <w:rsid w:val="008C1A8D"/>
    <w:rsid w:val="009127B2"/>
    <w:rsid w:val="00917C91"/>
    <w:rsid w:val="00921536"/>
    <w:rsid w:val="00923C27"/>
    <w:rsid w:val="009241CE"/>
    <w:rsid w:val="00941F26"/>
    <w:rsid w:val="009545AF"/>
    <w:rsid w:val="00954727"/>
    <w:rsid w:val="00981402"/>
    <w:rsid w:val="009920F0"/>
    <w:rsid w:val="009A013F"/>
    <w:rsid w:val="009B0658"/>
    <w:rsid w:val="009B4CC6"/>
    <w:rsid w:val="009C088B"/>
    <w:rsid w:val="00A60048"/>
    <w:rsid w:val="00A6048A"/>
    <w:rsid w:val="00A700EC"/>
    <w:rsid w:val="00A75D41"/>
    <w:rsid w:val="00AA34A6"/>
    <w:rsid w:val="00AD200F"/>
    <w:rsid w:val="00AD53AB"/>
    <w:rsid w:val="00AF3B74"/>
    <w:rsid w:val="00B05C7C"/>
    <w:rsid w:val="00B20B10"/>
    <w:rsid w:val="00B21342"/>
    <w:rsid w:val="00B2798E"/>
    <w:rsid w:val="00B34B79"/>
    <w:rsid w:val="00B43F5C"/>
    <w:rsid w:val="00BB2F80"/>
    <w:rsid w:val="00BB45C2"/>
    <w:rsid w:val="00BD0F55"/>
    <w:rsid w:val="00BE3438"/>
    <w:rsid w:val="00C02EDD"/>
    <w:rsid w:val="00C03907"/>
    <w:rsid w:val="00C108D1"/>
    <w:rsid w:val="00C2514D"/>
    <w:rsid w:val="00C279A3"/>
    <w:rsid w:val="00C334EF"/>
    <w:rsid w:val="00C44BC3"/>
    <w:rsid w:val="00C50BFD"/>
    <w:rsid w:val="00C51EC0"/>
    <w:rsid w:val="00C55C2E"/>
    <w:rsid w:val="00CB50E2"/>
    <w:rsid w:val="00CE5DC2"/>
    <w:rsid w:val="00D035F0"/>
    <w:rsid w:val="00D05A10"/>
    <w:rsid w:val="00D11462"/>
    <w:rsid w:val="00D57823"/>
    <w:rsid w:val="00D76314"/>
    <w:rsid w:val="00D91E3C"/>
    <w:rsid w:val="00DD13B5"/>
    <w:rsid w:val="00DD5448"/>
    <w:rsid w:val="00E04B1B"/>
    <w:rsid w:val="00E100C9"/>
    <w:rsid w:val="00E4135D"/>
    <w:rsid w:val="00E41A29"/>
    <w:rsid w:val="00E84C65"/>
    <w:rsid w:val="00EA2BD3"/>
    <w:rsid w:val="00EB4FF8"/>
    <w:rsid w:val="00EE1DF8"/>
    <w:rsid w:val="00EF02A7"/>
    <w:rsid w:val="00EF6076"/>
    <w:rsid w:val="00F220A6"/>
    <w:rsid w:val="00F33DD7"/>
    <w:rsid w:val="00F44B01"/>
    <w:rsid w:val="00F57EE9"/>
    <w:rsid w:val="00F6270C"/>
    <w:rsid w:val="00F9645B"/>
    <w:rsid w:val="00F96B39"/>
    <w:rsid w:val="00FA22B6"/>
    <w:rsid w:val="00FC4E69"/>
    <w:rsid w:val="00FD4D36"/>
    <w:rsid w:val="0C9399CC"/>
    <w:rsid w:val="1C216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6650D0"/>
  <w15:docId w15:val="{E9F86296-E0F3-48EC-9B12-13A0B413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44"/>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E4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E7E44"/>
    <w:rPr>
      <w:rFonts w:ascii="Tahoma" w:hAnsi="Tahoma" w:cs="Tahoma"/>
      <w:sz w:val="16"/>
      <w:szCs w:val="16"/>
    </w:rPr>
  </w:style>
  <w:style w:type="paragraph" w:styleId="BodyTextIndent3">
    <w:name w:val="Body Text Indent 3"/>
    <w:basedOn w:val="Normal"/>
    <w:link w:val="BodyTextIndent3Char"/>
    <w:rsid w:val="002E7E44"/>
    <w:pPr>
      <w:ind w:left="720" w:hanging="720"/>
    </w:pPr>
  </w:style>
  <w:style w:type="character" w:customStyle="1" w:styleId="BodyTextIndent3Char">
    <w:name w:val="Body Text Indent 3 Char"/>
    <w:basedOn w:val="DefaultParagraphFont"/>
    <w:link w:val="BodyTextIndent3"/>
    <w:rsid w:val="002E7E44"/>
    <w:rPr>
      <w:rFonts w:eastAsia="Times New Roman" w:cs="Times New Roman"/>
      <w:szCs w:val="24"/>
    </w:rPr>
  </w:style>
  <w:style w:type="paragraph" w:customStyle="1" w:styleId="Martin5">
    <w:name w:val="Martin 5"/>
    <w:basedOn w:val="Normal"/>
    <w:rsid w:val="002E7E44"/>
    <w:pPr>
      <w:tabs>
        <w:tab w:val="left" w:pos="432"/>
      </w:tabs>
      <w:spacing w:line="260" w:lineRule="exact"/>
    </w:pPr>
    <w:rPr>
      <w:rFonts w:cs="Tahoma"/>
      <w:w w:val="110"/>
      <w:sz w:val="18"/>
    </w:rPr>
  </w:style>
  <w:style w:type="paragraph" w:customStyle="1" w:styleId="bodytext">
    <w:name w:val="bodytext"/>
    <w:basedOn w:val="Normal"/>
    <w:rsid w:val="002E7E44"/>
    <w:pPr>
      <w:spacing w:before="100" w:beforeAutospacing="1" w:after="100" w:afterAutospacing="1"/>
    </w:pPr>
    <w:rPr>
      <w:rFonts w:ascii="Verdana" w:eastAsia="Arial Unicode MS" w:hAnsi="Verdana" w:cs="Arial Unicode MS"/>
      <w:sz w:val="24"/>
    </w:rPr>
  </w:style>
  <w:style w:type="paragraph" w:styleId="ListParagraph">
    <w:name w:val="List Paragraph"/>
    <w:basedOn w:val="Normal"/>
    <w:uiPriority w:val="34"/>
    <w:qFormat/>
    <w:rsid w:val="00981402"/>
    <w:pPr>
      <w:spacing w:after="200" w:line="276" w:lineRule="auto"/>
      <w:ind w:left="720"/>
      <w:contextualSpacing/>
    </w:pPr>
    <w:rPr>
      <w:rFonts w:asciiTheme="minorHAnsi" w:eastAsiaTheme="minorHAnsi" w:hAnsiTheme="minorHAnsi" w:cstheme="minorBidi"/>
      <w:szCs w:val="22"/>
    </w:rPr>
  </w:style>
  <w:style w:type="table" w:styleId="TableGrid">
    <w:name w:val="Table Grid"/>
    <w:basedOn w:val="TableNormal"/>
    <w:uiPriority w:val="59"/>
    <w:rsid w:val="0098140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981402"/>
    <w:pPr>
      <w:spacing w:after="120" w:line="480" w:lineRule="auto"/>
    </w:pPr>
    <w:rPr>
      <w:rFonts w:asciiTheme="minorHAnsi" w:eastAsiaTheme="minorHAnsi" w:hAnsiTheme="minorHAnsi" w:cstheme="minorBidi"/>
      <w:szCs w:val="22"/>
    </w:rPr>
  </w:style>
  <w:style w:type="character" w:customStyle="1" w:styleId="BodyText2Char">
    <w:name w:val="Body Text 2 Char"/>
    <w:basedOn w:val="DefaultParagraphFont"/>
    <w:link w:val="BodyText2"/>
    <w:uiPriority w:val="99"/>
    <w:semiHidden/>
    <w:rsid w:val="00981402"/>
    <w:rPr>
      <w:rFonts w:asciiTheme="minorHAnsi" w:hAnsiTheme="minorHAnsi"/>
    </w:rPr>
  </w:style>
  <w:style w:type="paragraph" w:styleId="BodyTextIndent">
    <w:name w:val="Body Text Indent"/>
    <w:basedOn w:val="Normal"/>
    <w:link w:val="BodyTextIndentChar"/>
    <w:uiPriority w:val="99"/>
    <w:semiHidden/>
    <w:unhideWhenUsed/>
    <w:rsid w:val="000C7AB9"/>
    <w:pPr>
      <w:spacing w:after="120"/>
      <w:ind w:left="283"/>
    </w:pPr>
  </w:style>
  <w:style w:type="character" w:customStyle="1" w:styleId="BodyTextIndentChar">
    <w:name w:val="Body Text Indent Char"/>
    <w:basedOn w:val="DefaultParagraphFont"/>
    <w:link w:val="BodyTextIndent"/>
    <w:uiPriority w:val="99"/>
    <w:semiHidden/>
    <w:rsid w:val="000C7AB9"/>
    <w:rPr>
      <w:rFonts w:eastAsia="Times New Roman" w:cs="Times New Roman"/>
      <w:szCs w:val="24"/>
    </w:rPr>
  </w:style>
  <w:style w:type="character" w:styleId="CommentReference">
    <w:name w:val="annotation reference"/>
    <w:basedOn w:val="DefaultParagraphFont"/>
    <w:uiPriority w:val="99"/>
    <w:semiHidden/>
    <w:unhideWhenUsed/>
    <w:rsid w:val="00A75D41"/>
    <w:rPr>
      <w:sz w:val="16"/>
      <w:szCs w:val="16"/>
    </w:rPr>
  </w:style>
  <w:style w:type="paragraph" w:styleId="CommentText">
    <w:name w:val="annotation text"/>
    <w:basedOn w:val="Normal"/>
    <w:link w:val="CommentTextChar"/>
    <w:uiPriority w:val="99"/>
    <w:semiHidden/>
    <w:unhideWhenUsed/>
    <w:rsid w:val="00A75D41"/>
    <w:rPr>
      <w:sz w:val="20"/>
      <w:szCs w:val="20"/>
    </w:rPr>
  </w:style>
  <w:style w:type="character" w:customStyle="1" w:styleId="CommentTextChar">
    <w:name w:val="Comment Text Char"/>
    <w:basedOn w:val="DefaultParagraphFont"/>
    <w:link w:val="CommentText"/>
    <w:uiPriority w:val="99"/>
    <w:semiHidden/>
    <w:rsid w:val="00A75D4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5D41"/>
    <w:rPr>
      <w:b/>
      <w:bCs/>
    </w:rPr>
  </w:style>
  <w:style w:type="character" w:customStyle="1" w:styleId="CommentSubjectChar">
    <w:name w:val="Comment Subject Char"/>
    <w:basedOn w:val="CommentTextChar"/>
    <w:link w:val="CommentSubject"/>
    <w:uiPriority w:val="99"/>
    <w:semiHidden/>
    <w:rsid w:val="00A75D41"/>
    <w:rPr>
      <w:rFonts w:eastAsia="Times New Roman" w:cs="Times New Roman"/>
      <w:b/>
      <w:bCs/>
      <w:sz w:val="20"/>
      <w:szCs w:val="20"/>
    </w:rPr>
  </w:style>
  <w:style w:type="paragraph" w:styleId="Header">
    <w:name w:val="header"/>
    <w:basedOn w:val="Normal"/>
    <w:link w:val="HeaderChar"/>
    <w:uiPriority w:val="99"/>
    <w:unhideWhenUsed/>
    <w:rsid w:val="00D76314"/>
    <w:pPr>
      <w:tabs>
        <w:tab w:val="center" w:pos="4513"/>
        <w:tab w:val="right" w:pos="9026"/>
      </w:tabs>
    </w:pPr>
  </w:style>
  <w:style w:type="character" w:customStyle="1" w:styleId="HeaderChar">
    <w:name w:val="Header Char"/>
    <w:basedOn w:val="DefaultParagraphFont"/>
    <w:link w:val="Header"/>
    <w:uiPriority w:val="99"/>
    <w:rsid w:val="00D76314"/>
    <w:rPr>
      <w:rFonts w:eastAsia="Times New Roman" w:cs="Times New Roman"/>
      <w:szCs w:val="24"/>
    </w:rPr>
  </w:style>
  <w:style w:type="paragraph" w:styleId="Footer">
    <w:name w:val="footer"/>
    <w:basedOn w:val="Normal"/>
    <w:link w:val="FooterChar"/>
    <w:uiPriority w:val="99"/>
    <w:unhideWhenUsed/>
    <w:rsid w:val="00D76314"/>
    <w:pPr>
      <w:tabs>
        <w:tab w:val="center" w:pos="4513"/>
        <w:tab w:val="right" w:pos="9026"/>
      </w:tabs>
    </w:pPr>
  </w:style>
  <w:style w:type="character" w:customStyle="1" w:styleId="FooterChar">
    <w:name w:val="Footer Char"/>
    <w:basedOn w:val="DefaultParagraphFont"/>
    <w:link w:val="Footer"/>
    <w:uiPriority w:val="99"/>
    <w:rsid w:val="00D76314"/>
    <w:rPr>
      <w:rFonts w:eastAsia="Times New Roman" w:cs="Times New Roman"/>
      <w:szCs w:val="24"/>
    </w:rPr>
  </w:style>
  <w:style w:type="character" w:styleId="Hyperlink">
    <w:name w:val="Hyperlink"/>
    <w:basedOn w:val="DefaultParagraphFont"/>
    <w:uiPriority w:val="99"/>
    <w:unhideWhenUsed/>
    <w:rsid w:val="004A2EBE"/>
    <w:rPr>
      <w:color w:val="0000FF" w:themeColor="hyperlink"/>
      <w:u w:val="single"/>
    </w:rPr>
  </w:style>
  <w:style w:type="character" w:styleId="FollowedHyperlink">
    <w:name w:val="FollowedHyperlink"/>
    <w:basedOn w:val="DefaultParagraphFont"/>
    <w:uiPriority w:val="99"/>
    <w:semiHidden/>
    <w:unhideWhenUsed/>
    <w:rsid w:val="004A2EBE"/>
    <w:rPr>
      <w:color w:val="800080" w:themeColor="followedHyperlink"/>
      <w:u w:val="single"/>
    </w:rPr>
  </w:style>
  <w:style w:type="character" w:styleId="UnresolvedMention">
    <w:name w:val="Unresolved Mention"/>
    <w:basedOn w:val="DefaultParagraphFont"/>
    <w:uiPriority w:val="99"/>
    <w:semiHidden/>
    <w:unhideWhenUsed/>
    <w:rsid w:val="00FA2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573">
      <w:bodyDiv w:val="1"/>
      <w:marLeft w:val="0"/>
      <w:marRight w:val="0"/>
      <w:marTop w:val="0"/>
      <w:marBottom w:val="0"/>
      <w:divBdr>
        <w:top w:val="none" w:sz="0" w:space="0" w:color="auto"/>
        <w:left w:val="none" w:sz="0" w:space="0" w:color="auto"/>
        <w:bottom w:val="none" w:sz="0" w:space="0" w:color="auto"/>
        <w:right w:val="none" w:sz="0" w:space="0" w:color="auto"/>
      </w:divBdr>
    </w:div>
    <w:div w:id="15442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worc.ac.uk/aqu/documents/CCSSCPolicyAndProcedur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AD918.B0739BE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worc.ac.uk/aqu/documents/CCSSCPolicyAndProced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B9A8307B78043AD413147CBA79EEE" ma:contentTypeVersion="14" ma:contentTypeDescription="Create a new document." ma:contentTypeScope="" ma:versionID="219f7666ca2c5993b9fac2d59609d476">
  <xsd:schema xmlns:xsd="http://www.w3.org/2001/XMLSchema" xmlns:xs="http://www.w3.org/2001/XMLSchema" xmlns:p="http://schemas.microsoft.com/office/2006/metadata/properties" xmlns:ns1="http://schemas.microsoft.com/sharepoint/v3" xmlns:ns3="55a82d09-cf1d-452a-96d8-56f9a88d4d47" xmlns:ns4="1fdc4896-d213-41ae-b2b8-2a7ee76dd895" targetNamespace="http://schemas.microsoft.com/office/2006/metadata/properties" ma:root="true" ma:fieldsID="8a82459c70c7fa48d6ce79dd279c952e" ns1:_="" ns3:_="" ns4:_="">
    <xsd:import namespace="http://schemas.microsoft.com/sharepoint/v3"/>
    <xsd:import namespace="55a82d09-cf1d-452a-96d8-56f9a88d4d47"/>
    <xsd:import namespace="1fdc4896-d213-41ae-b2b8-2a7ee76dd89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82d09-cf1d-452a-96d8-56f9a88d4d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c4896-d213-41ae-b2b8-2a7ee76dd8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F2799-9DF3-4566-9AF2-C46A5C075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a82d09-cf1d-452a-96d8-56f9a88d4d47"/>
    <ds:schemaRef ds:uri="1fdc4896-d213-41ae-b2b8-2a7ee76d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DF91E-269D-428E-A421-CA958CC5E41F}">
  <ds:schemaRefs>
    <ds:schemaRef ds:uri="http://schemas.microsoft.com/sharepoint/v3/contenttype/forms"/>
  </ds:schemaRefs>
</ds:datastoreItem>
</file>

<file path=customXml/itemProps3.xml><?xml version="1.0" encoding="utf-8"?>
<ds:datastoreItem xmlns:ds="http://schemas.openxmlformats.org/officeDocument/2006/customXml" ds:itemID="{B3940A0D-F10C-4FEE-9F35-831D82BBD05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38DA57E-7A9D-4009-B00A-4D9E79B0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1623</Words>
  <Characters>9257</Characters>
  <Application>Microsoft Office Word</Application>
  <DocSecurity>0</DocSecurity>
  <Lines>77</Lines>
  <Paragraphs>21</Paragraphs>
  <ScaleCrop>false</ScaleCrop>
  <Company>University of Worcester</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Beckwith</dc:creator>
  <cp:lastModifiedBy>Teresa Nahajski</cp:lastModifiedBy>
  <cp:revision>3</cp:revision>
  <cp:lastPrinted>2017-02-08T16:31:00Z</cp:lastPrinted>
  <dcterms:created xsi:type="dcterms:W3CDTF">2021-11-01T13:50:00Z</dcterms:created>
  <dcterms:modified xsi:type="dcterms:W3CDTF">2025-01-14T12:30:00Z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0x0101009ACB9A8307B78043AD413147CBA79EEE</vt:lpwstr>
  </property>
</Properties>
</file>