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9E3F" w14:textId="60E1D8A1" w:rsidR="000B2A13" w:rsidRPr="000B2A13" w:rsidRDefault="008A338F" w:rsidP="000B2A13">
      <w:pPr>
        <w:spacing w:after="0" w:line="240" w:lineRule="auto"/>
      </w:pPr>
      <w:r>
        <w:rPr>
          <w:noProof/>
        </w:rPr>
        <w:drawing>
          <wp:inline distT="0" distB="0" distL="0" distR="0" wp14:anchorId="01AE18DC" wp14:editId="0EFC65B9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ED497" w14:textId="77777777" w:rsidR="000B2A13" w:rsidRDefault="000B2A13" w:rsidP="000B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359F73" w14:textId="41DFAC7F" w:rsidR="000B2A13" w:rsidRDefault="000B2A13" w:rsidP="004E31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 FORM 1</w:t>
      </w:r>
      <w:r w:rsidRPr="0061721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Documentation sign-off for Course Approval/Re-Approval</w:t>
      </w:r>
      <w:r w:rsidRPr="00BC2D73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77B02F6" w14:textId="64747211" w:rsidR="004E3131" w:rsidRPr="004E3131" w:rsidRDefault="004E3131" w:rsidP="004E3131">
      <w:pPr>
        <w:spacing w:after="0" w:line="240" w:lineRule="auto"/>
        <w:rPr>
          <w:rFonts w:ascii="Arial" w:hAnsi="Arial" w:cs="Arial"/>
        </w:rPr>
      </w:pPr>
    </w:p>
    <w:p w14:paraId="79BB44F7" w14:textId="087021E7" w:rsidR="00B20D3D" w:rsidRPr="00844DF5" w:rsidRDefault="00DC2B36" w:rsidP="004E3131">
      <w:pPr>
        <w:pStyle w:val="Heading1"/>
        <w:spacing w:before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844DF5">
        <w:rPr>
          <w:rFonts w:ascii="Arial" w:hAnsi="Arial" w:cs="Arial"/>
          <w:b/>
          <w:color w:val="0070C0"/>
          <w:sz w:val="24"/>
          <w:szCs w:val="24"/>
        </w:rPr>
        <w:t xml:space="preserve">Assurance of </w:t>
      </w:r>
      <w:r w:rsidR="00156EA7" w:rsidRPr="00844DF5">
        <w:rPr>
          <w:rFonts w:ascii="Arial" w:hAnsi="Arial" w:cs="Arial"/>
          <w:b/>
          <w:color w:val="0070C0"/>
          <w:sz w:val="24"/>
          <w:szCs w:val="24"/>
        </w:rPr>
        <w:t>qu</w:t>
      </w:r>
      <w:r w:rsidR="00D87B77" w:rsidRPr="00844DF5">
        <w:rPr>
          <w:rFonts w:ascii="Arial" w:hAnsi="Arial" w:cs="Arial"/>
          <w:b/>
          <w:color w:val="0070C0"/>
          <w:sz w:val="24"/>
          <w:szCs w:val="24"/>
        </w:rPr>
        <w:t xml:space="preserve">ality </w:t>
      </w:r>
      <w:r w:rsidRPr="00844DF5">
        <w:rPr>
          <w:rFonts w:ascii="Arial" w:hAnsi="Arial" w:cs="Arial"/>
          <w:b/>
          <w:color w:val="0070C0"/>
          <w:sz w:val="24"/>
          <w:szCs w:val="24"/>
        </w:rPr>
        <w:t xml:space="preserve">of </w:t>
      </w:r>
      <w:r w:rsidR="00156EA7" w:rsidRPr="00844DF5">
        <w:rPr>
          <w:rFonts w:ascii="Arial" w:hAnsi="Arial" w:cs="Arial"/>
          <w:b/>
          <w:color w:val="0070C0"/>
          <w:sz w:val="24"/>
          <w:szCs w:val="24"/>
        </w:rPr>
        <w:t>d</w:t>
      </w:r>
      <w:r w:rsidRPr="00844DF5">
        <w:rPr>
          <w:rFonts w:ascii="Arial" w:hAnsi="Arial" w:cs="Arial"/>
          <w:b/>
          <w:color w:val="0070C0"/>
          <w:sz w:val="24"/>
          <w:szCs w:val="24"/>
        </w:rPr>
        <w:t>ocumentation</w:t>
      </w:r>
      <w:r w:rsidR="00156EA7" w:rsidRPr="00844DF5">
        <w:rPr>
          <w:rFonts w:ascii="Arial" w:hAnsi="Arial" w:cs="Arial"/>
          <w:b/>
          <w:color w:val="0070C0"/>
          <w:sz w:val="24"/>
          <w:szCs w:val="24"/>
        </w:rPr>
        <w:t xml:space="preserve"> for the </w:t>
      </w:r>
      <w:r w:rsidR="00BC3256" w:rsidRPr="00844DF5">
        <w:rPr>
          <w:rFonts w:ascii="Arial" w:hAnsi="Arial" w:cs="Arial"/>
          <w:b/>
          <w:color w:val="0070C0"/>
          <w:sz w:val="24"/>
          <w:szCs w:val="24"/>
        </w:rPr>
        <w:t>Course Approval</w:t>
      </w:r>
      <w:r w:rsidR="004E3131" w:rsidRPr="00844DF5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1A243C" w:rsidRPr="00844DF5">
        <w:rPr>
          <w:rFonts w:ascii="Arial" w:hAnsi="Arial" w:cs="Arial"/>
          <w:b/>
          <w:color w:val="0070C0"/>
          <w:sz w:val="24"/>
          <w:szCs w:val="24"/>
        </w:rPr>
        <w:t>or Re-approval o</w:t>
      </w:r>
      <w:r w:rsidR="00ED1795" w:rsidRPr="00844DF5">
        <w:rPr>
          <w:rFonts w:ascii="Arial" w:hAnsi="Arial" w:cs="Arial"/>
          <w:b/>
          <w:color w:val="0070C0"/>
          <w:sz w:val="24"/>
          <w:szCs w:val="24"/>
        </w:rPr>
        <w:t>f [name of course]</w:t>
      </w:r>
      <w:r w:rsidR="000819BB" w:rsidRPr="00844DF5">
        <w:rPr>
          <w:rFonts w:ascii="Arial" w:hAnsi="Arial" w:cs="Arial"/>
          <w:b/>
          <w:color w:val="0070C0"/>
          <w:sz w:val="24"/>
          <w:szCs w:val="24"/>
        </w:rPr>
        <w:t xml:space="preserve"> on [date]</w:t>
      </w:r>
    </w:p>
    <w:p w14:paraId="3F929AE0" w14:textId="77777777" w:rsidR="004E3131" w:rsidRPr="004E3131" w:rsidRDefault="004E3131" w:rsidP="004E3131">
      <w:pPr>
        <w:spacing w:after="0" w:line="240" w:lineRule="auto"/>
      </w:pPr>
    </w:p>
    <w:p w14:paraId="2051A4E7" w14:textId="43E5332E" w:rsidR="00900AEF" w:rsidRDefault="00CC0F94" w:rsidP="004E3131">
      <w:pPr>
        <w:spacing w:after="0" w:line="240" w:lineRule="auto"/>
        <w:rPr>
          <w:rFonts w:ascii="Arial" w:hAnsi="Arial" w:cs="Arial"/>
        </w:rPr>
      </w:pPr>
      <w:r w:rsidRPr="004E3131">
        <w:rPr>
          <w:rFonts w:ascii="Arial" w:hAnsi="Arial" w:cs="Arial"/>
        </w:rPr>
        <w:t>I can confirm</w:t>
      </w:r>
      <w:r w:rsidR="00ED1795" w:rsidRPr="004E3131">
        <w:rPr>
          <w:rFonts w:ascii="Arial" w:hAnsi="Arial" w:cs="Arial"/>
        </w:rPr>
        <w:t xml:space="preserve"> that t</w:t>
      </w:r>
      <w:r w:rsidR="00BC3256" w:rsidRPr="004E3131">
        <w:rPr>
          <w:rFonts w:ascii="Arial" w:hAnsi="Arial" w:cs="Arial"/>
        </w:rPr>
        <w:t xml:space="preserve">he documentation for the final approval meeting has </w:t>
      </w:r>
      <w:r w:rsidR="00900AEF" w:rsidRPr="004E3131">
        <w:rPr>
          <w:rFonts w:ascii="Arial" w:hAnsi="Arial" w:cs="Arial"/>
        </w:rPr>
        <w:t xml:space="preserve">been </w:t>
      </w:r>
      <w:r w:rsidRPr="004E3131">
        <w:rPr>
          <w:rFonts w:ascii="Arial" w:hAnsi="Arial" w:cs="Arial"/>
        </w:rPr>
        <w:t xml:space="preserve">checked and proof-read to </w:t>
      </w:r>
      <w:r w:rsidR="00900AEF" w:rsidRPr="004E3131">
        <w:rPr>
          <w:rFonts w:ascii="Arial" w:hAnsi="Arial" w:cs="Arial"/>
        </w:rPr>
        <w:t>ensure that:</w:t>
      </w:r>
      <w:r w:rsidR="00476CEE">
        <w:rPr>
          <w:rFonts w:ascii="Arial" w:hAnsi="Arial" w:cs="Arial"/>
        </w:rPr>
        <w:t xml:space="preserve"> </w:t>
      </w:r>
    </w:p>
    <w:p w14:paraId="1A3F83F4" w14:textId="77777777" w:rsidR="004E3131" w:rsidRPr="004E3131" w:rsidRDefault="004E3131" w:rsidP="004E3131">
      <w:pPr>
        <w:spacing w:after="0" w:line="240" w:lineRule="auto"/>
        <w:rPr>
          <w:rFonts w:ascii="Arial" w:hAnsi="Arial" w:cs="Arial"/>
        </w:rPr>
      </w:pPr>
    </w:p>
    <w:p w14:paraId="772FFE6B" w14:textId="1C92925C" w:rsidR="00CC0F94" w:rsidRDefault="00900AEF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 xml:space="preserve">It is formatted and presented to </w:t>
      </w:r>
      <w:r w:rsidR="00CC0F94" w:rsidRPr="004E3131">
        <w:rPr>
          <w:rFonts w:ascii="Arial" w:hAnsi="Arial" w:cs="Arial"/>
        </w:rPr>
        <w:t>a consistent professional standard that is fit for publication.</w:t>
      </w:r>
    </w:p>
    <w:p w14:paraId="3E05A4A5" w14:textId="77777777" w:rsidR="004E3131" w:rsidRPr="004E3131" w:rsidRDefault="004E3131" w:rsidP="004E313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7403A2C" w14:textId="798A23E2" w:rsidR="001A243C" w:rsidRDefault="00CC0F94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 xml:space="preserve">The most up to date </w:t>
      </w:r>
      <w:hyperlink r:id="rId10" w:history="1">
        <w:r w:rsidR="001A243C" w:rsidRPr="004E3131">
          <w:rPr>
            <w:rStyle w:val="Hyperlink"/>
            <w:rFonts w:ascii="Arial" w:hAnsi="Arial" w:cs="Arial"/>
          </w:rPr>
          <w:t>AQU templates and guidance</w:t>
        </w:r>
      </w:hyperlink>
      <w:r w:rsidR="001A243C" w:rsidRPr="004E3131">
        <w:rPr>
          <w:rFonts w:ascii="Arial" w:hAnsi="Arial" w:cs="Arial"/>
        </w:rPr>
        <w:t xml:space="preserve"> have been used.</w:t>
      </w:r>
    </w:p>
    <w:p w14:paraId="438F7C0E" w14:textId="77777777" w:rsidR="004E3131" w:rsidRPr="004E3131" w:rsidRDefault="004E3131" w:rsidP="004E313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60461A8" w14:textId="7296EEBD" w:rsidR="002B60EB" w:rsidRDefault="002B60EB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>All required documentation is provided</w:t>
      </w:r>
      <w:r w:rsidR="00900AEF" w:rsidRPr="004E3131">
        <w:rPr>
          <w:rFonts w:ascii="Arial" w:hAnsi="Arial" w:cs="Arial"/>
        </w:rPr>
        <w:t>.</w:t>
      </w:r>
    </w:p>
    <w:p w14:paraId="2351B7B5" w14:textId="77777777" w:rsidR="004E3131" w:rsidRPr="004E3131" w:rsidRDefault="004E3131" w:rsidP="004E313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123424C" w14:textId="110155BA" w:rsidR="00CC0F94" w:rsidRDefault="00CC0F94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>The learning outcomes are appropriate for the academic level of the award</w:t>
      </w:r>
      <w:r w:rsidR="00900AEF" w:rsidRPr="004E3131">
        <w:rPr>
          <w:rFonts w:ascii="Arial" w:hAnsi="Arial" w:cs="Arial"/>
        </w:rPr>
        <w:t>.</w:t>
      </w:r>
    </w:p>
    <w:p w14:paraId="7B42722B" w14:textId="77777777" w:rsidR="004E3131" w:rsidRPr="004E3131" w:rsidRDefault="004E3131" w:rsidP="004E313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0B33667" w14:textId="3F22E544" w:rsidR="00CC0F94" w:rsidRDefault="00CC0F94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>The learning outcomes have been mapped to the module or modules in which they are primarily as</w:t>
      </w:r>
      <w:r w:rsidR="00900AEF" w:rsidRPr="004E3131">
        <w:rPr>
          <w:rFonts w:ascii="Arial" w:hAnsi="Arial" w:cs="Arial"/>
        </w:rPr>
        <w:t>sessed at the appropriate level/s.</w:t>
      </w:r>
    </w:p>
    <w:p w14:paraId="38C22F1B" w14:textId="77777777" w:rsidR="004E3131" w:rsidRPr="004E3131" w:rsidRDefault="004E3131" w:rsidP="004E313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63ACA42" w14:textId="0C95EAA4" w:rsidR="00CC0F94" w:rsidRDefault="00CC0F94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>The learning outcomes that relate to exit awards (and associated modules) have been checked and mapped</w:t>
      </w:r>
      <w:r w:rsidR="00900AEF" w:rsidRPr="004E3131">
        <w:rPr>
          <w:rFonts w:ascii="Arial" w:hAnsi="Arial" w:cs="Arial"/>
        </w:rPr>
        <w:t>.</w:t>
      </w:r>
    </w:p>
    <w:p w14:paraId="6E574228" w14:textId="77777777" w:rsidR="004E3131" w:rsidRPr="004E3131" w:rsidRDefault="004E3131" w:rsidP="004E313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86E32B2" w14:textId="230045BB" w:rsidR="00CC0F94" w:rsidRDefault="00CC0F94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>The admissions policy and entry requirements and the assessment regul</w:t>
      </w:r>
      <w:r w:rsidR="00900AEF" w:rsidRPr="004E3131">
        <w:rPr>
          <w:rFonts w:ascii="Arial" w:hAnsi="Arial" w:cs="Arial"/>
        </w:rPr>
        <w:t>a</w:t>
      </w:r>
      <w:r w:rsidRPr="004E3131">
        <w:rPr>
          <w:rFonts w:ascii="Arial" w:hAnsi="Arial" w:cs="Arial"/>
        </w:rPr>
        <w:t>tions have been checked for currency and accuracy</w:t>
      </w:r>
      <w:r w:rsidR="00900AEF" w:rsidRPr="004E3131">
        <w:rPr>
          <w:rFonts w:ascii="Arial" w:hAnsi="Arial" w:cs="Arial"/>
        </w:rPr>
        <w:t xml:space="preserve">; if they include variations that are non-standard this has been </w:t>
      </w:r>
      <w:r w:rsidR="004D0E3E" w:rsidRPr="004E3131">
        <w:rPr>
          <w:rFonts w:ascii="Arial" w:hAnsi="Arial" w:cs="Arial"/>
        </w:rPr>
        <w:t>agreed</w:t>
      </w:r>
      <w:r w:rsidR="00900AEF" w:rsidRPr="004E3131">
        <w:rPr>
          <w:rFonts w:ascii="Arial" w:hAnsi="Arial" w:cs="Arial"/>
        </w:rPr>
        <w:t xml:space="preserve"> with the DQED and Academic Registrar.</w:t>
      </w:r>
    </w:p>
    <w:p w14:paraId="0F703114" w14:textId="77777777" w:rsidR="004E3131" w:rsidRPr="004E3131" w:rsidRDefault="004E3131" w:rsidP="004E313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69BC602" w14:textId="77777777" w:rsidR="00CC0F94" w:rsidRPr="004E3131" w:rsidRDefault="00CC0F94" w:rsidP="004E313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4E3131">
        <w:rPr>
          <w:rFonts w:ascii="Arial" w:hAnsi="Arial" w:cs="Arial"/>
        </w:rPr>
        <w:t>The programme specification makes clear</w:t>
      </w:r>
    </w:p>
    <w:p w14:paraId="11081192" w14:textId="77777777" w:rsidR="00CC0F94" w:rsidRPr="004E3131" w:rsidRDefault="004D0E3E" w:rsidP="004E31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E3131">
        <w:rPr>
          <w:rFonts w:ascii="Arial" w:hAnsi="Arial" w:cs="Arial"/>
        </w:rPr>
        <w:t>The aims and philosophy of</w:t>
      </w:r>
      <w:r w:rsidR="00CC0F94" w:rsidRPr="004E3131">
        <w:rPr>
          <w:rFonts w:ascii="Arial" w:hAnsi="Arial" w:cs="Arial"/>
        </w:rPr>
        <w:t xml:space="preserve"> the course and who it is aimed at and any distinctive </w:t>
      </w:r>
      <w:r w:rsidR="00900AEF" w:rsidRPr="004E3131">
        <w:rPr>
          <w:rFonts w:ascii="Arial" w:hAnsi="Arial" w:cs="Arial"/>
        </w:rPr>
        <w:t>f</w:t>
      </w:r>
      <w:r w:rsidR="00CC0F94" w:rsidRPr="004E3131">
        <w:rPr>
          <w:rFonts w:ascii="Arial" w:hAnsi="Arial" w:cs="Arial"/>
        </w:rPr>
        <w:t>eatures</w:t>
      </w:r>
      <w:r w:rsidR="001A243C" w:rsidRPr="004E3131">
        <w:rPr>
          <w:rFonts w:ascii="Arial" w:hAnsi="Arial" w:cs="Arial"/>
        </w:rPr>
        <w:t xml:space="preserve"> (Section 12)</w:t>
      </w:r>
    </w:p>
    <w:p w14:paraId="7D96D584" w14:textId="77777777" w:rsidR="00CC0F94" w:rsidRPr="004E3131" w:rsidRDefault="00CC0F94" w:rsidP="004E31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E3131">
        <w:rPr>
          <w:rFonts w:ascii="Arial" w:hAnsi="Arial" w:cs="Arial"/>
        </w:rPr>
        <w:t>The purpose of any work-based or placement learning</w:t>
      </w:r>
      <w:r w:rsidR="001A243C" w:rsidRPr="004E3131">
        <w:rPr>
          <w:rFonts w:ascii="Arial" w:hAnsi="Arial" w:cs="Arial"/>
        </w:rPr>
        <w:t xml:space="preserve"> (Sections 12 &amp; 13)</w:t>
      </w:r>
    </w:p>
    <w:p w14:paraId="1E8A3419" w14:textId="77777777" w:rsidR="00CC0F94" w:rsidRPr="004E3131" w:rsidRDefault="00CC0F94" w:rsidP="004E31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E3131">
        <w:rPr>
          <w:rFonts w:ascii="Arial" w:hAnsi="Arial" w:cs="Arial"/>
        </w:rPr>
        <w:t>The approach to learning and</w:t>
      </w:r>
      <w:r w:rsidR="00900AEF" w:rsidRPr="004E3131">
        <w:rPr>
          <w:rFonts w:ascii="Arial" w:hAnsi="Arial" w:cs="Arial"/>
        </w:rPr>
        <w:t xml:space="preserve"> teaching, including the use of</w:t>
      </w:r>
      <w:r w:rsidRPr="004E3131">
        <w:rPr>
          <w:rFonts w:ascii="Arial" w:hAnsi="Arial" w:cs="Arial"/>
        </w:rPr>
        <w:t xml:space="preserve"> TEL, and the development of digital capabilities</w:t>
      </w:r>
      <w:r w:rsidR="001A243C" w:rsidRPr="004E3131">
        <w:rPr>
          <w:rFonts w:ascii="Arial" w:hAnsi="Arial" w:cs="Arial"/>
        </w:rPr>
        <w:t xml:space="preserve"> (Section 13)</w:t>
      </w:r>
    </w:p>
    <w:p w14:paraId="36FD6266" w14:textId="77777777" w:rsidR="00CC0F94" w:rsidRPr="004E3131" w:rsidRDefault="00CC0F94" w:rsidP="004E31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E3131">
        <w:rPr>
          <w:rFonts w:ascii="Arial" w:hAnsi="Arial" w:cs="Arial"/>
        </w:rPr>
        <w:t>The course approach to personal academic tutoring</w:t>
      </w:r>
      <w:r w:rsidR="001A243C" w:rsidRPr="004E3131">
        <w:rPr>
          <w:rFonts w:ascii="Arial" w:hAnsi="Arial" w:cs="Arial"/>
        </w:rPr>
        <w:t xml:space="preserve"> (Section 17)</w:t>
      </w:r>
    </w:p>
    <w:p w14:paraId="31B4A930" w14:textId="50D14B65" w:rsidR="00CC0F94" w:rsidRPr="004E3131" w:rsidRDefault="00CC0F94" w:rsidP="004E31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E3131">
        <w:rPr>
          <w:rFonts w:ascii="Arial" w:hAnsi="Arial" w:cs="Arial"/>
        </w:rPr>
        <w:t xml:space="preserve">How the course develops employability skills, </w:t>
      </w:r>
      <w:r w:rsidR="002B60EB" w:rsidRPr="004E3131">
        <w:rPr>
          <w:rFonts w:ascii="Arial" w:hAnsi="Arial" w:cs="Arial"/>
        </w:rPr>
        <w:t>secures employer input/links and the kind of careers graduates progress to</w:t>
      </w:r>
      <w:r w:rsidR="001A243C" w:rsidRPr="004E3131">
        <w:rPr>
          <w:rFonts w:ascii="Arial" w:hAnsi="Arial" w:cs="Arial"/>
        </w:rPr>
        <w:t xml:space="preserve"> (Section 2</w:t>
      </w:r>
      <w:r w:rsidR="00DC0EA0" w:rsidRPr="004E3131">
        <w:rPr>
          <w:rFonts w:ascii="Arial" w:hAnsi="Arial" w:cs="Arial"/>
        </w:rPr>
        <w:t>0</w:t>
      </w:r>
      <w:r w:rsidR="001A243C" w:rsidRPr="004E3131">
        <w:rPr>
          <w:rFonts w:ascii="Arial" w:hAnsi="Arial" w:cs="Arial"/>
        </w:rPr>
        <w:t>).</w:t>
      </w:r>
    </w:p>
    <w:p w14:paraId="457BB39D" w14:textId="61933106" w:rsidR="00476CEE" w:rsidRDefault="00476CEE" w:rsidP="00476CEE">
      <w:pPr>
        <w:spacing w:after="0" w:line="240" w:lineRule="auto"/>
        <w:rPr>
          <w:rFonts w:ascii="Arial" w:hAnsi="Arial" w:cs="Arial"/>
        </w:rPr>
      </w:pPr>
    </w:p>
    <w:p w14:paraId="66CCAC90" w14:textId="77777777" w:rsidR="00C66E7C" w:rsidRDefault="00C66E7C" w:rsidP="00476CEE">
      <w:pPr>
        <w:spacing w:after="0" w:line="240" w:lineRule="auto"/>
        <w:rPr>
          <w:rFonts w:ascii="Arial" w:hAnsi="Arial" w:cs="Arial"/>
        </w:rPr>
      </w:pPr>
    </w:p>
    <w:p w14:paraId="21F8D1BE" w14:textId="3A131AC5" w:rsidR="00C66E7C" w:rsidRPr="00476CEE" w:rsidRDefault="00476CEE" w:rsidP="00476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3131">
        <w:rPr>
          <w:rFonts w:ascii="Arial" w:hAnsi="Arial" w:cs="Arial"/>
        </w:rPr>
        <w:t>I confirm that the documentation can now be circulated by AQU to participants for the final approval meeting.</w:t>
      </w:r>
      <w:r w:rsidR="00861A28" w:rsidRPr="00476CEE">
        <w:rPr>
          <w:rFonts w:ascii="Arial" w:hAnsi="Arial" w:cs="Arial"/>
          <w:b/>
          <w:sz w:val="28"/>
          <w:szCs w:val="28"/>
        </w:rPr>
        <w:br/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476CEE" w:rsidRPr="000A647E" w14:paraId="2A616E5D" w14:textId="77777777" w:rsidTr="00285BAA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C4C68E8" w14:textId="68F7C5D0" w:rsidR="00476CEE" w:rsidRPr="00A865D9" w:rsidRDefault="00476CEE" w:rsidP="00476CEE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Head of School</w:t>
            </w:r>
            <w:r w:rsidR="008A338F">
              <w:rPr>
                <w:rFonts w:ascii="Arial" w:hAnsi="Arial" w:cs="Arial"/>
                <w:b/>
                <w:bCs/>
              </w:rPr>
              <w:t>/Institute</w:t>
            </w:r>
            <w:r>
              <w:rPr>
                <w:rFonts w:ascii="Arial" w:hAnsi="Arial" w:cs="Arial"/>
                <w:b/>
                <w:bCs/>
              </w:rPr>
              <w:t xml:space="preserve"> and/or Head of Department</w:t>
            </w:r>
          </w:p>
        </w:tc>
      </w:tr>
      <w:tr w:rsidR="00476CEE" w:rsidRPr="000A647E" w14:paraId="72CF6D4D" w14:textId="77777777" w:rsidTr="00285BAA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3B6B4" w14:textId="77777777" w:rsidR="00476CEE" w:rsidRPr="002079EB" w:rsidRDefault="00476CEE" w:rsidP="00285BAA">
            <w:pPr>
              <w:rPr>
                <w:rFonts w:ascii="Arial" w:hAnsi="Arial" w:cs="Arial"/>
              </w:rPr>
            </w:pPr>
            <w:r w:rsidRPr="002079EB">
              <w:rPr>
                <w:rFonts w:ascii="Arial" w:hAnsi="Arial"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51E30" w14:textId="77777777" w:rsidR="00476CEE" w:rsidRPr="002079EB" w:rsidRDefault="00476CEE" w:rsidP="00285BA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E896" w14:textId="77777777" w:rsidR="00476CEE" w:rsidRPr="002079EB" w:rsidRDefault="00476CEE" w:rsidP="00285BAA">
            <w:pPr>
              <w:rPr>
                <w:rFonts w:ascii="Arial" w:hAnsi="Arial" w:cs="Arial"/>
              </w:rPr>
            </w:pPr>
            <w:r w:rsidRPr="002079EB">
              <w:rPr>
                <w:rFonts w:ascii="Arial" w:hAnsi="Arial"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177" w14:textId="77777777" w:rsidR="00476CEE" w:rsidRPr="002079EB" w:rsidRDefault="00476CEE" w:rsidP="00285BAA">
            <w:pPr>
              <w:rPr>
                <w:rFonts w:ascii="Arial" w:hAnsi="Arial" w:cs="Arial"/>
              </w:rPr>
            </w:pPr>
          </w:p>
        </w:tc>
      </w:tr>
    </w:tbl>
    <w:p w14:paraId="5627B4B5" w14:textId="65DFBE7D" w:rsidR="00476CEE" w:rsidRDefault="00476CEE" w:rsidP="00476CE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476CEE" w:rsidRPr="000A647E" w14:paraId="7E337A24" w14:textId="77777777" w:rsidTr="00285BAA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95F75B6" w14:textId="6CB4091C" w:rsidR="00476CEE" w:rsidRPr="00A865D9" w:rsidRDefault="00476CEE" w:rsidP="00285BAA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 w:rsidRPr="00476CEE">
              <w:rPr>
                <w:rFonts w:ascii="Arial" w:hAnsi="Arial" w:cs="Arial"/>
                <w:b/>
                <w:bCs/>
              </w:rPr>
              <w:t>School</w:t>
            </w:r>
            <w:r w:rsidR="008A338F">
              <w:rPr>
                <w:rFonts w:ascii="Arial" w:hAnsi="Arial" w:cs="Arial"/>
                <w:b/>
                <w:bCs/>
              </w:rPr>
              <w:t>/Institute</w:t>
            </w:r>
            <w:r w:rsidRPr="00476CEE">
              <w:rPr>
                <w:rFonts w:ascii="Arial" w:hAnsi="Arial" w:cs="Arial"/>
                <w:b/>
                <w:bCs/>
              </w:rPr>
              <w:t xml:space="preserve"> Quality Co-ordinator</w:t>
            </w:r>
          </w:p>
        </w:tc>
      </w:tr>
      <w:tr w:rsidR="00476CEE" w:rsidRPr="000A647E" w14:paraId="39F68249" w14:textId="77777777" w:rsidTr="00285BAA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1ABAB" w14:textId="77777777" w:rsidR="00476CEE" w:rsidRPr="002079EB" w:rsidRDefault="00476CEE" w:rsidP="00285BAA">
            <w:pPr>
              <w:rPr>
                <w:rFonts w:ascii="Arial" w:hAnsi="Arial" w:cs="Arial"/>
              </w:rPr>
            </w:pPr>
            <w:r w:rsidRPr="002079EB">
              <w:rPr>
                <w:rFonts w:ascii="Arial" w:hAnsi="Arial"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38AE0" w14:textId="77777777" w:rsidR="00476CEE" w:rsidRPr="002079EB" w:rsidRDefault="00476CEE" w:rsidP="00285BA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37F5B" w14:textId="77777777" w:rsidR="00476CEE" w:rsidRPr="002079EB" w:rsidRDefault="00476CEE" w:rsidP="00285BAA">
            <w:pPr>
              <w:rPr>
                <w:rFonts w:ascii="Arial" w:hAnsi="Arial" w:cs="Arial"/>
              </w:rPr>
            </w:pPr>
            <w:r w:rsidRPr="002079EB">
              <w:rPr>
                <w:rFonts w:ascii="Arial" w:hAnsi="Arial"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8095" w14:textId="77777777" w:rsidR="00476CEE" w:rsidRPr="002079EB" w:rsidRDefault="00476CEE" w:rsidP="00285BAA">
            <w:pPr>
              <w:rPr>
                <w:rFonts w:ascii="Arial" w:hAnsi="Arial" w:cs="Arial"/>
              </w:rPr>
            </w:pPr>
          </w:p>
        </w:tc>
      </w:tr>
    </w:tbl>
    <w:p w14:paraId="6620554E" w14:textId="01757CCA" w:rsidR="00476CEE" w:rsidRPr="00476CEE" w:rsidRDefault="00476CEE" w:rsidP="00476CEE">
      <w:pPr>
        <w:spacing w:after="0"/>
        <w:rPr>
          <w:rFonts w:ascii="Arial" w:hAnsi="Arial" w:cs="Arial"/>
          <w:color w:val="FF0000"/>
          <w:sz w:val="12"/>
          <w:szCs w:val="12"/>
        </w:rPr>
      </w:pPr>
    </w:p>
    <w:sectPr w:rsidR="00476CEE" w:rsidRPr="00476CE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51E8" w14:textId="77777777" w:rsidR="006D710C" w:rsidRDefault="006D710C" w:rsidP="00DC2B36">
      <w:pPr>
        <w:spacing w:after="0" w:line="240" w:lineRule="auto"/>
      </w:pPr>
      <w:r>
        <w:separator/>
      </w:r>
    </w:p>
  </w:endnote>
  <w:endnote w:type="continuationSeparator" w:id="0">
    <w:p w14:paraId="295EF03F" w14:textId="77777777" w:rsidR="006D710C" w:rsidRDefault="006D710C" w:rsidP="00DC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875F" w14:textId="0C8A0306" w:rsidR="000C1CE7" w:rsidRDefault="008A338F">
    <w:pPr>
      <w:pStyle w:val="Footer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55DF5" w14:textId="77777777" w:rsidR="006D710C" w:rsidRDefault="006D710C" w:rsidP="00DC2B36">
      <w:pPr>
        <w:spacing w:after="0" w:line="240" w:lineRule="auto"/>
      </w:pPr>
      <w:r>
        <w:separator/>
      </w:r>
    </w:p>
  </w:footnote>
  <w:footnote w:type="continuationSeparator" w:id="0">
    <w:p w14:paraId="3BE877B1" w14:textId="77777777" w:rsidR="006D710C" w:rsidRDefault="006D710C" w:rsidP="00DC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322C" w14:textId="4A3224CA" w:rsidR="00861A28" w:rsidRDefault="00861A28" w:rsidP="00AD78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CFB"/>
    <w:multiLevelType w:val="hybridMultilevel"/>
    <w:tmpl w:val="CA2A2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4ADD"/>
    <w:multiLevelType w:val="hybridMultilevel"/>
    <w:tmpl w:val="B02649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379D4"/>
    <w:multiLevelType w:val="hybridMultilevel"/>
    <w:tmpl w:val="2B108E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7BB"/>
    <w:multiLevelType w:val="hybridMultilevel"/>
    <w:tmpl w:val="BCFCA55E"/>
    <w:lvl w:ilvl="0" w:tplc="8AB6FC6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27533"/>
    <w:multiLevelType w:val="hybridMultilevel"/>
    <w:tmpl w:val="E15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50E6"/>
    <w:multiLevelType w:val="hybridMultilevel"/>
    <w:tmpl w:val="A9A21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77172">
    <w:abstractNumId w:val="3"/>
  </w:num>
  <w:num w:numId="2" w16cid:durableId="937908985">
    <w:abstractNumId w:val="0"/>
  </w:num>
  <w:num w:numId="3" w16cid:durableId="2092576777">
    <w:abstractNumId w:val="5"/>
  </w:num>
  <w:num w:numId="4" w16cid:durableId="713965924">
    <w:abstractNumId w:val="2"/>
  </w:num>
  <w:num w:numId="5" w16cid:durableId="1953828313">
    <w:abstractNumId w:val="1"/>
  </w:num>
  <w:num w:numId="6" w16cid:durableId="1831678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94"/>
    <w:rsid w:val="000819BB"/>
    <w:rsid w:val="00085415"/>
    <w:rsid w:val="000B2A13"/>
    <w:rsid w:val="000C1CE7"/>
    <w:rsid w:val="000F36F7"/>
    <w:rsid w:val="00156EA7"/>
    <w:rsid w:val="001A243C"/>
    <w:rsid w:val="0026654E"/>
    <w:rsid w:val="002A1E32"/>
    <w:rsid w:val="002B60EB"/>
    <w:rsid w:val="003570A8"/>
    <w:rsid w:val="0038327C"/>
    <w:rsid w:val="003F5441"/>
    <w:rsid w:val="00425082"/>
    <w:rsid w:val="00476CEE"/>
    <w:rsid w:val="004D0E3E"/>
    <w:rsid w:val="004E3131"/>
    <w:rsid w:val="006D710C"/>
    <w:rsid w:val="007629EB"/>
    <w:rsid w:val="00826E30"/>
    <w:rsid w:val="00835E33"/>
    <w:rsid w:val="00844DF5"/>
    <w:rsid w:val="00861A28"/>
    <w:rsid w:val="008A338F"/>
    <w:rsid w:val="008D3269"/>
    <w:rsid w:val="008D46CF"/>
    <w:rsid w:val="008D7B80"/>
    <w:rsid w:val="00900AEF"/>
    <w:rsid w:val="00927933"/>
    <w:rsid w:val="0097719D"/>
    <w:rsid w:val="0098148D"/>
    <w:rsid w:val="009C3345"/>
    <w:rsid w:val="00A053C3"/>
    <w:rsid w:val="00A42F3A"/>
    <w:rsid w:val="00A812AF"/>
    <w:rsid w:val="00AA7446"/>
    <w:rsid w:val="00AD7821"/>
    <w:rsid w:val="00AE167C"/>
    <w:rsid w:val="00B20D3D"/>
    <w:rsid w:val="00BA566C"/>
    <w:rsid w:val="00BC3256"/>
    <w:rsid w:val="00C66E7C"/>
    <w:rsid w:val="00CB0E41"/>
    <w:rsid w:val="00CC0F94"/>
    <w:rsid w:val="00D87B77"/>
    <w:rsid w:val="00DC0EA0"/>
    <w:rsid w:val="00DC2B36"/>
    <w:rsid w:val="00E3009C"/>
    <w:rsid w:val="00EB4BF9"/>
    <w:rsid w:val="00ED1795"/>
    <w:rsid w:val="00F017A4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06E2B"/>
  <w15:docId w15:val="{12B27448-3CDB-441F-835A-546BC7EC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B3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2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36"/>
  </w:style>
  <w:style w:type="paragraph" w:styleId="Footer">
    <w:name w:val="footer"/>
    <w:basedOn w:val="Normal"/>
    <w:link w:val="FooterChar"/>
    <w:uiPriority w:val="99"/>
    <w:unhideWhenUsed/>
    <w:rsid w:val="00DC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36"/>
  </w:style>
  <w:style w:type="paragraph" w:styleId="BalloonText">
    <w:name w:val="Balloon Text"/>
    <w:basedOn w:val="Normal"/>
    <w:link w:val="BalloonTextChar"/>
    <w:uiPriority w:val="99"/>
    <w:semiHidden/>
    <w:unhideWhenUsed/>
    <w:rsid w:val="00AA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24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c.ac.uk/aqu/655.ht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B0364.41226E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D0E8-3A7D-4597-B0F5-5B63329D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Stowell</dc:creator>
  <cp:keywords/>
  <dc:description/>
  <cp:lastModifiedBy>Teresa Nahajski</cp:lastModifiedBy>
  <cp:revision>14</cp:revision>
  <cp:lastPrinted>2017-01-12T17:20:00Z</cp:lastPrinted>
  <dcterms:created xsi:type="dcterms:W3CDTF">2021-04-01T07:56:00Z</dcterms:created>
  <dcterms:modified xsi:type="dcterms:W3CDTF">2025-01-14T12:03:00Z</dcterms:modified>
</cp:coreProperties>
</file>